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FC3" w:rsidRPr="00A64BED" w:rsidRDefault="00C00FC3" w:rsidP="00C00FC3">
      <w:pPr>
        <w:spacing w:after="0" w:line="240" w:lineRule="auto"/>
        <w:ind w:left="9214"/>
        <w:rPr>
          <w:rFonts w:ascii="Times New Roman" w:eastAsia="Times New Roman" w:hAnsi="Times New Roman"/>
          <w:b/>
          <w:color w:val="00000A"/>
          <w:kern w:val="1"/>
          <w:sz w:val="24"/>
          <w:szCs w:val="24"/>
          <w:lang w:eastAsia="ru-RU"/>
        </w:rPr>
      </w:pPr>
      <w:r w:rsidRPr="00A64BED">
        <w:rPr>
          <w:rFonts w:ascii="Times New Roman" w:eastAsia="Times New Roman" w:hAnsi="Times New Roman"/>
          <w:b/>
          <w:color w:val="00000A"/>
          <w:kern w:val="1"/>
          <w:sz w:val="24"/>
          <w:szCs w:val="24"/>
          <w:lang w:eastAsia="ru-RU"/>
        </w:rPr>
        <w:t>Приложение № 6</w:t>
      </w:r>
      <w:r>
        <w:rPr>
          <w:rFonts w:ascii="Times New Roman" w:eastAsia="Times New Roman" w:hAnsi="Times New Roman"/>
          <w:b/>
          <w:color w:val="00000A"/>
          <w:kern w:val="1"/>
          <w:sz w:val="24"/>
          <w:szCs w:val="24"/>
          <w:lang w:eastAsia="ru-RU"/>
        </w:rPr>
        <w:t>.</w:t>
      </w:r>
      <w:r>
        <w:rPr>
          <w:rFonts w:ascii="Times New Roman" w:eastAsia="Times New Roman" w:hAnsi="Times New Roman"/>
          <w:b/>
          <w:color w:val="00000A"/>
          <w:kern w:val="1"/>
          <w:sz w:val="24"/>
          <w:szCs w:val="24"/>
          <w:lang w:eastAsia="ru-RU"/>
        </w:rPr>
        <w:t>2</w:t>
      </w:r>
    </w:p>
    <w:p w:rsidR="00C00FC3" w:rsidRPr="00A64BED" w:rsidRDefault="00C00FC3" w:rsidP="00C00FC3">
      <w:pPr>
        <w:ind w:left="9214"/>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к Правилам взаимодействия банков </w:t>
      </w:r>
      <w:r>
        <w:rPr>
          <w:rFonts w:ascii="Times New Roman" w:eastAsia="Times New Roman" w:hAnsi="Times New Roman"/>
          <w:kern w:val="24"/>
          <w:sz w:val="24"/>
          <w:szCs w:val="24"/>
          <w:lang w:eastAsia="ru-RU"/>
        </w:rPr>
        <w:t xml:space="preserve">и организаций </w:t>
      </w:r>
      <w:r w:rsidRPr="00A64BED">
        <w:rPr>
          <w:rFonts w:ascii="Times New Roman" w:eastAsia="Times New Roman" w:hAnsi="Times New Roman"/>
          <w:kern w:val="24"/>
          <w:sz w:val="24"/>
          <w:szCs w:val="24"/>
          <w:lang w:eastAsia="ru-RU"/>
        </w:rPr>
        <w:t>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DF36D8" w:rsidRDefault="00C40205"/>
    <w:p w:rsidR="00C00FC3" w:rsidRDefault="00C00FC3"/>
    <w:p w:rsidR="00C00FC3" w:rsidRPr="00894B78" w:rsidRDefault="00C00FC3" w:rsidP="00C00FC3">
      <w:pPr>
        <w:spacing w:after="0" w:line="240" w:lineRule="auto"/>
        <w:ind w:left="9912"/>
        <w:jc w:val="center"/>
        <w:rPr>
          <w:rFonts w:ascii="Times New Roman" w:hAnsi="Times New Roman"/>
          <w:sz w:val="28"/>
          <w:szCs w:val="28"/>
        </w:rPr>
      </w:pPr>
      <w:r w:rsidRPr="00894B78">
        <w:rPr>
          <w:rFonts w:ascii="Times New Roman" w:hAnsi="Times New Roman"/>
          <w:sz w:val="28"/>
          <w:szCs w:val="28"/>
        </w:rPr>
        <w:t>УТВЕРЖДЕН</w:t>
      </w:r>
    </w:p>
    <w:p w:rsidR="00C00FC3" w:rsidRPr="00894B78" w:rsidRDefault="00C00FC3" w:rsidP="00C00FC3">
      <w:pPr>
        <w:spacing w:after="0" w:line="240" w:lineRule="auto"/>
        <w:ind w:left="9912"/>
        <w:jc w:val="center"/>
        <w:rPr>
          <w:rFonts w:ascii="Times New Roman" w:hAnsi="Times New Roman"/>
          <w:sz w:val="28"/>
          <w:szCs w:val="28"/>
        </w:rPr>
      </w:pPr>
      <w:r w:rsidRPr="00894B78">
        <w:rPr>
          <w:rFonts w:ascii="Times New Roman" w:hAnsi="Times New Roman"/>
          <w:sz w:val="28"/>
          <w:szCs w:val="28"/>
        </w:rPr>
        <w:t>решением Совета директоров</w:t>
      </w:r>
    </w:p>
    <w:p w:rsidR="00C00FC3" w:rsidRPr="00894B78" w:rsidRDefault="00C00FC3" w:rsidP="00C00FC3">
      <w:pPr>
        <w:spacing w:after="0" w:line="240" w:lineRule="auto"/>
        <w:ind w:left="9912"/>
        <w:jc w:val="center"/>
        <w:rPr>
          <w:rFonts w:ascii="Times New Roman" w:hAnsi="Times New Roman"/>
          <w:sz w:val="28"/>
          <w:szCs w:val="28"/>
        </w:rPr>
      </w:pPr>
      <w:r w:rsidRPr="00894B78">
        <w:rPr>
          <w:rFonts w:ascii="Times New Roman" w:hAnsi="Times New Roman"/>
          <w:sz w:val="28"/>
          <w:szCs w:val="28"/>
        </w:rPr>
        <w:t>АО «Корпорация «МСП»</w:t>
      </w:r>
    </w:p>
    <w:p w:rsidR="00C00FC3" w:rsidRPr="00894B78" w:rsidRDefault="00C00FC3" w:rsidP="00C00FC3">
      <w:pPr>
        <w:spacing w:after="0" w:line="240" w:lineRule="auto"/>
        <w:ind w:left="9912"/>
        <w:jc w:val="center"/>
        <w:rPr>
          <w:rFonts w:ascii="Times New Roman" w:hAnsi="Times New Roman"/>
          <w:sz w:val="28"/>
          <w:szCs w:val="28"/>
        </w:rPr>
      </w:pPr>
      <w:r w:rsidRPr="00894B78">
        <w:rPr>
          <w:rFonts w:ascii="Times New Roman" w:hAnsi="Times New Roman"/>
          <w:sz w:val="28"/>
          <w:szCs w:val="28"/>
        </w:rPr>
        <w:t>«</w:t>
      </w:r>
      <w:r>
        <w:rPr>
          <w:rFonts w:ascii="Times New Roman" w:hAnsi="Times New Roman"/>
          <w:sz w:val="28"/>
          <w:szCs w:val="28"/>
        </w:rPr>
        <w:t>13</w:t>
      </w:r>
      <w:r w:rsidRPr="00894B78">
        <w:rPr>
          <w:rFonts w:ascii="Times New Roman" w:hAnsi="Times New Roman"/>
          <w:sz w:val="28"/>
          <w:szCs w:val="28"/>
        </w:rPr>
        <w:t xml:space="preserve">» </w:t>
      </w:r>
      <w:r>
        <w:rPr>
          <w:rFonts w:ascii="Times New Roman" w:hAnsi="Times New Roman"/>
          <w:sz w:val="28"/>
          <w:szCs w:val="28"/>
        </w:rPr>
        <w:t xml:space="preserve">сентября </w:t>
      </w:r>
      <w:r w:rsidRPr="00894B78">
        <w:rPr>
          <w:rFonts w:ascii="Times New Roman" w:hAnsi="Times New Roman"/>
          <w:sz w:val="28"/>
          <w:szCs w:val="28"/>
        </w:rPr>
        <w:t>201</w:t>
      </w:r>
      <w:r>
        <w:rPr>
          <w:rFonts w:ascii="Times New Roman" w:hAnsi="Times New Roman"/>
          <w:sz w:val="28"/>
          <w:szCs w:val="28"/>
        </w:rPr>
        <w:t>9</w:t>
      </w:r>
      <w:r w:rsidRPr="00894B78">
        <w:rPr>
          <w:rFonts w:ascii="Times New Roman" w:hAnsi="Times New Roman"/>
          <w:sz w:val="28"/>
          <w:szCs w:val="28"/>
        </w:rPr>
        <w:t xml:space="preserve"> г.</w:t>
      </w:r>
    </w:p>
    <w:p w:rsidR="00C00FC3" w:rsidRPr="00894B78" w:rsidRDefault="00C00FC3" w:rsidP="00C00FC3">
      <w:pPr>
        <w:spacing w:after="0" w:line="240" w:lineRule="auto"/>
        <w:ind w:left="9912"/>
        <w:jc w:val="center"/>
        <w:rPr>
          <w:rFonts w:ascii="Times New Roman" w:hAnsi="Times New Roman"/>
          <w:sz w:val="28"/>
          <w:szCs w:val="28"/>
        </w:rPr>
      </w:pPr>
      <w:r w:rsidRPr="00894B78">
        <w:rPr>
          <w:rFonts w:ascii="Times New Roman" w:hAnsi="Times New Roman"/>
          <w:sz w:val="28"/>
          <w:szCs w:val="28"/>
        </w:rPr>
        <w:t xml:space="preserve">(протокол № </w:t>
      </w:r>
      <w:r>
        <w:rPr>
          <w:rFonts w:ascii="Times New Roman" w:hAnsi="Times New Roman"/>
          <w:sz w:val="28"/>
          <w:szCs w:val="28"/>
        </w:rPr>
        <w:t>80</w:t>
      </w:r>
      <w:r w:rsidRPr="00894B78">
        <w:rPr>
          <w:rFonts w:ascii="Times New Roman" w:hAnsi="Times New Roman"/>
          <w:sz w:val="28"/>
          <w:szCs w:val="28"/>
        </w:rPr>
        <w:t>)</w:t>
      </w:r>
    </w:p>
    <w:p w:rsidR="00C00FC3" w:rsidRDefault="00C00FC3" w:rsidP="00C00FC3">
      <w:pPr>
        <w:jc w:val="center"/>
        <w:rPr>
          <w:rFonts w:ascii="Times New Roman" w:hAnsi="Times New Roman"/>
          <w:b/>
          <w:sz w:val="28"/>
          <w:szCs w:val="28"/>
        </w:rPr>
      </w:pPr>
    </w:p>
    <w:p w:rsidR="00C00FC3" w:rsidRDefault="00C00FC3" w:rsidP="00C00FC3">
      <w:pPr>
        <w:spacing w:after="0"/>
        <w:jc w:val="center"/>
        <w:rPr>
          <w:rFonts w:ascii="Times New Roman" w:hAnsi="Times New Roman"/>
          <w:b/>
          <w:sz w:val="28"/>
          <w:szCs w:val="28"/>
        </w:rPr>
      </w:pPr>
      <w:r>
        <w:rPr>
          <w:rFonts w:ascii="Times New Roman" w:hAnsi="Times New Roman"/>
          <w:b/>
          <w:sz w:val="28"/>
          <w:szCs w:val="28"/>
        </w:rPr>
        <w:t xml:space="preserve">Каталог независимых гарантий, </w:t>
      </w:r>
    </w:p>
    <w:p w:rsidR="00C00FC3" w:rsidRDefault="00C00FC3" w:rsidP="00C00FC3">
      <w:pPr>
        <w:spacing w:after="0"/>
        <w:jc w:val="center"/>
      </w:pPr>
      <w:r>
        <w:rPr>
          <w:rFonts w:ascii="Times New Roman" w:hAnsi="Times New Roman"/>
          <w:b/>
          <w:sz w:val="28"/>
          <w:szCs w:val="28"/>
        </w:rPr>
        <w:t xml:space="preserve">выдаваемых в пользу </w:t>
      </w:r>
      <w:r w:rsidRPr="00DD2040">
        <w:rPr>
          <w:rFonts w:ascii="Times New Roman" w:hAnsi="Times New Roman"/>
          <w:b/>
          <w:sz w:val="28"/>
          <w:szCs w:val="28"/>
        </w:rPr>
        <w:t>некоммерческой организа</w:t>
      </w:r>
      <w:r>
        <w:rPr>
          <w:rFonts w:ascii="Times New Roman" w:hAnsi="Times New Roman"/>
          <w:b/>
          <w:sz w:val="28"/>
          <w:szCs w:val="28"/>
        </w:rPr>
        <w:t>ции «Фонд развития моногородов»</w:t>
      </w:r>
    </w:p>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Pr>
        <w:spacing w:after="0" w:line="240" w:lineRule="auto"/>
        <w:jc w:val="right"/>
      </w:pPr>
    </w:p>
    <w:p w:rsidR="00C00FC3" w:rsidRDefault="00C00FC3" w:rsidP="00C00FC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Содержание </w:t>
      </w:r>
    </w:p>
    <w:p w:rsidR="00C00FC3" w:rsidRDefault="00C00FC3" w:rsidP="00C00FC3">
      <w:pPr>
        <w:spacing w:after="0" w:line="240" w:lineRule="auto"/>
        <w:ind w:firstLine="709"/>
        <w:jc w:val="both"/>
      </w:pPr>
    </w:p>
    <w:sdt>
      <w:sdtPr>
        <w:rPr>
          <w:rFonts w:ascii="Calibri" w:eastAsia="Calibri" w:hAnsi="Calibri" w:cs="Times New Roman"/>
          <w:color w:val="auto"/>
          <w:sz w:val="22"/>
          <w:szCs w:val="22"/>
          <w:lang w:eastAsia="zh-CN"/>
        </w:rPr>
        <w:id w:val="-1751418144"/>
        <w:docPartObj>
          <w:docPartGallery w:val="Table of Contents"/>
          <w:docPartUnique/>
        </w:docPartObj>
      </w:sdtPr>
      <w:sdtContent>
        <w:p w:rsidR="00C00FC3" w:rsidRDefault="00C00FC3" w:rsidP="00C00FC3">
          <w:pPr>
            <w:pStyle w:val="a6"/>
            <w:spacing w:before="0" w:line="240" w:lineRule="auto"/>
            <w:ind w:firstLine="709"/>
            <w:rPr>
              <w:rFonts w:ascii="Calibri" w:eastAsia="Calibri" w:hAnsi="Calibri" w:cs="Times New Roman"/>
              <w:color w:val="auto"/>
              <w:sz w:val="22"/>
              <w:szCs w:val="22"/>
              <w:lang w:eastAsia="zh-CN"/>
            </w:rPr>
          </w:pPr>
          <w:r>
            <w:rPr>
              <w:rFonts w:ascii="Times New Roman" w:eastAsia="Calibri" w:hAnsi="Times New Roman" w:cs="Times New Roman"/>
              <w:b/>
              <w:color w:val="auto"/>
              <w:sz w:val="24"/>
              <w:szCs w:val="24"/>
              <w:lang w:eastAsia="zh-CN"/>
            </w:rPr>
            <w:t>Общие положения</w:t>
          </w:r>
          <w:r>
            <w:rPr>
              <w:rFonts w:asciiTheme="minorHAnsi" w:eastAsia="Calibri" w:hAnsiTheme="minorHAnsi" w:cs="Times New Roman"/>
              <w:color w:val="auto"/>
              <w:sz w:val="22"/>
              <w:szCs w:val="22"/>
              <w:lang w:eastAsia="zh-CN"/>
            </w:rPr>
            <w:t>………………………………………………………………………………………………………………………………………………</w:t>
          </w:r>
          <w:proofErr w:type="gramStart"/>
          <w:r>
            <w:rPr>
              <w:rFonts w:asciiTheme="minorHAnsi" w:eastAsia="Calibri" w:hAnsiTheme="minorHAnsi" w:cs="Times New Roman"/>
              <w:color w:val="auto"/>
              <w:sz w:val="22"/>
              <w:szCs w:val="22"/>
              <w:lang w:eastAsia="zh-CN"/>
            </w:rPr>
            <w:t>…….</w:t>
          </w:r>
          <w:proofErr w:type="gramEnd"/>
          <w:r>
            <w:rPr>
              <w:rFonts w:asciiTheme="minorHAnsi" w:eastAsia="Calibri" w:hAnsiTheme="minorHAnsi" w:cs="Times New Roman"/>
              <w:color w:val="auto"/>
              <w:sz w:val="22"/>
              <w:szCs w:val="22"/>
              <w:lang w:eastAsia="zh-CN"/>
            </w:rPr>
            <w:t>……………………………………………………..3</w:t>
          </w:r>
        </w:p>
        <w:p w:rsidR="00C00FC3" w:rsidRDefault="00C00FC3" w:rsidP="00C00FC3">
          <w:pPr>
            <w:pStyle w:val="2"/>
            <w:rPr>
              <w:rFonts w:cstheme="minorBidi"/>
              <w:noProof/>
            </w:rPr>
          </w:pPr>
          <w:r>
            <w:rPr>
              <w:rStyle w:val="a3"/>
              <w:rFonts w:ascii="Times New Roman" w:eastAsia="Times New Roman" w:hAnsi="Times New Roman"/>
              <w:b/>
              <w:noProof/>
            </w:rPr>
            <w:fldChar w:fldCharType="begin"/>
          </w:r>
          <w:r>
            <w:rPr>
              <w:rStyle w:val="a3"/>
              <w:rFonts w:ascii="Times New Roman" w:eastAsia="Times New Roman" w:hAnsi="Times New Roman"/>
              <w:b/>
              <w:noProof/>
            </w:rPr>
            <w:instrText xml:space="preserve"> TOC \o "1-3" \h \z \u </w:instrText>
          </w:r>
          <w:r>
            <w:rPr>
              <w:rStyle w:val="a3"/>
              <w:rFonts w:ascii="Times New Roman" w:eastAsia="Times New Roman" w:hAnsi="Times New Roman"/>
              <w:b/>
              <w:noProof/>
            </w:rPr>
            <w:fldChar w:fldCharType="separate"/>
          </w:r>
          <w:hyperlink w:anchor="_Toc18325575" w:history="1">
            <w:r w:rsidRPr="005A5738">
              <w:rPr>
                <w:rStyle w:val="a3"/>
                <w:rFonts w:ascii="Times New Roman" w:eastAsia="Times New Roman" w:hAnsi="Times New Roman"/>
                <w:b/>
                <w:noProof/>
              </w:rPr>
              <w:t>ПРЯМАЯ ГАРАНТИЯ ДЛЯ СУБЪЕКТОВ МСП, ПОСТРАДАВШИХ В Р</w:t>
            </w:r>
            <w:r w:rsidRPr="005A5738">
              <w:rPr>
                <w:rStyle w:val="a3"/>
                <w:rFonts w:ascii="Times New Roman" w:eastAsia="Times New Roman" w:hAnsi="Times New Roman"/>
                <w:b/>
                <w:noProof/>
              </w:rPr>
              <w:t>Е</w:t>
            </w:r>
            <w:r w:rsidRPr="005A5738">
              <w:rPr>
                <w:rStyle w:val="a3"/>
                <w:rFonts w:ascii="Times New Roman" w:eastAsia="Times New Roman" w:hAnsi="Times New Roman"/>
                <w:b/>
                <w:noProof/>
              </w:rPr>
              <w:t>ЗУЛЬТАТЕ ЧРЕЗВЫЧАЙНОЙ СИТУАЦИИ ФЕДЕРАЛЬНОГО ХАРАКТЕРА</w:t>
            </w:r>
            <w:r>
              <w:rPr>
                <w:noProof/>
                <w:webHidden/>
              </w:rPr>
              <w:tab/>
            </w:r>
            <w:r>
              <w:rPr>
                <w:noProof/>
                <w:webHidden/>
              </w:rPr>
              <w:fldChar w:fldCharType="begin"/>
            </w:r>
            <w:r>
              <w:rPr>
                <w:noProof/>
                <w:webHidden/>
              </w:rPr>
              <w:instrText xml:space="preserve"> PAGEREF _Toc18325575 \h </w:instrText>
            </w:r>
            <w:r>
              <w:rPr>
                <w:noProof/>
                <w:webHidden/>
              </w:rPr>
            </w:r>
            <w:r>
              <w:rPr>
                <w:noProof/>
                <w:webHidden/>
              </w:rPr>
              <w:fldChar w:fldCharType="separate"/>
            </w:r>
            <w:r>
              <w:rPr>
                <w:noProof/>
                <w:webHidden/>
              </w:rPr>
              <w:t>4</w:t>
            </w:r>
            <w:r>
              <w:rPr>
                <w:noProof/>
                <w:webHidden/>
              </w:rPr>
              <w:fldChar w:fldCharType="end"/>
            </w:r>
          </w:hyperlink>
        </w:p>
        <w:p w:rsidR="00C00FC3" w:rsidRDefault="00C00FC3" w:rsidP="00C00FC3">
          <w:pPr>
            <w:pStyle w:val="2"/>
            <w:rPr>
              <w:rFonts w:cstheme="minorBidi"/>
              <w:noProof/>
            </w:rPr>
          </w:pPr>
          <w:hyperlink w:anchor="_Toc18325576" w:history="1">
            <w:r w:rsidRPr="005A5738">
              <w:rPr>
                <w:rStyle w:val="a3"/>
                <w:rFonts w:ascii="Times New Roman" w:eastAsia="Times New Roman" w:hAnsi="Times New Roman"/>
                <w:b/>
                <w:noProof/>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w:t>
            </w:r>
            <w:r w:rsidRPr="005A5738">
              <w:rPr>
                <w:rStyle w:val="a3"/>
                <w:rFonts w:ascii="Times New Roman" w:eastAsia="Times New Roman" w:hAnsi="Times New Roman"/>
                <w:b/>
                <w:noProof/>
              </w:rPr>
              <w:t>Ы</w:t>
            </w:r>
            <w:r w:rsidRPr="005A5738">
              <w:rPr>
                <w:rStyle w:val="a3"/>
                <w:rFonts w:ascii="Times New Roman" w:eastAsia="Times New Roman" w:hAnsi="Times New Roman"/>
                <w:b/>
                <w:noProof/>
              </w:rPr>
              <w:t>ЧАЙНОЙ СИТУАЦИИ)</w:t>
            </w:r>
            <w:r>
              <w:rPr>
                <w:noProof/>
                <w:webHidden/>
              </w:rPr>
              <w:tab/>
            </w:r>
            <w:r>
              <w:rPr>
                <w:noProof/>
                <w:webHidden/>
              </w:rPr>
              <w:fldChar w:fldCharType="begin"/>
            </w:r>
            <w:r>
              <w:rPr>
                <w:noProof/>
                <w:webHidden/>
              </w:rPr>
              <w:instrText xml:space="preserve"> PAGEREF _Toc18325576 \h </w:instrText>
            </w:r>
            <w:r>
              <w:rPr>
                <w:noProof/>
                <w:webHidden/>
              </w:rPr>
            </w:r>
            <w:r>
              <w:rPr>
                <w:noProof/>
                <w:webHidden/>
              </w:rPr>
              <w:fldChar w:fldCharType="separate"/>
            </w:r>
            <w:r>
              <w:rPr>
                <w:noProof/>
                <w:webHidden/>
              </w:rPr>
              <w:t>7</w:t>
            </w:r>
            <w:r>
              <w:rPr>
                <w:noProof/>
                <w:webHidden/>
              </w:rPr>
              <w:fldChar w:fldCharType="end"/>
            </w:r>
          </w:hyperlink>
        </w:p>
        <w:p w:rsidR="00C00FC3" w:rsidRDefault="00C00FC3" w:rsidP="00C00FC3">
          <w:r>
            <w:rPr>
              <w:rStyle w:val="a3"/>
              <w:rFonts w:eastAsia="Times New Roman"/>
              <w:noProof/>
            </w:rPr>
            <w:fldChar w:fldCharType="end"/>
          </w:r>
        </w:p>
      </w:sdtContent>
    </w:sdt>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rsidP="00C00FC3"/>
    <w:p w:rsidR="00C00FC3" w:rsidRDefault="00C00FC3">
      <w:pPr>
        <w:suppressAutoHyphens w:val="0"/>
        <w:spacing w:after="160" w:line="259" w:lineRule="auto"/>
      </w:pPr>
      <w:r>
        <w:br w:type="page"/>
      </w:r>
    </w:p>
    <w:p w:rsidR="00C00FC3" w:rsidRDefault="00C00FC3" w:rsidP="00C00FC3">
      <w:pPr>
        <w:tabs>
          <w:tab w:val="left" w:pos="13815"/>
        </w:tabs>
        <w:ind w:firstLine="709"/>
        <w:rPr>
          <w:rFonts w:ascii="Times New Roman" w:hAnsi="Times New Roman"/>
          <w:b/>
          <w:sz w:val="28"/>
          <w:szCs w:val="28"/>
        </w:rPr>
      </w:pPr>
      <w:r>
        <w:rPr>
          <w:rFonts w:ascii="Times New Roman" w:hAnsi="Times New Roman"/>
          <w:b/>
          <w:sz w:val="28"/>
          <w:szCs w:val="28"/>
        </w:rPr>
        <w:lastRenderedPageBreak/>
        <w:t>Общие положения</w:t>
      </w:r>
    </w:p>
    <w:p w:rsidR="00C00FC3" w:rsidRDefault="00C00FC3" w:rsidP="00C00FC3">
      <w:pPr>
        <w:tabs>
          <w:tab w:val="left" w:pos="13815"/>
        </w:tabs>
        <w:ind w:firstLine="709"/>
      </w:pPr>
    </w:p>
    <w:p w:rsidR="00C00FC3" w:rsidRPr="005E1489" w:rsidRDefault="00C00FC3" w:rsidP="00C00FC3">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Настоящий Каталог </w:t>
      </w:r>
      <w:r w:rsidRPr="005E1489">
        <w:rPr>
          <w:rFonts w:ascii="Times New Roman" w:hAnsi="Times New Roman"/>
          <w:sz w:val="24"/>
          <w:szCs w:val="24"/>
        </w:rPr>
        <w:t>независимых гарантий</w:t>
      </w:r>
      <w:r>
        <w:rPr>
          <w:rFonts w:ascii="Times New Roman" w:hAnsi="Times New Roman"/>
          <w:sz w:val="24"/>
          <w:szCs w:val="24"/>
        </w:rPr>
        <w:t xml:space="preserve"> (далее – Каталог)</w:t>
      </w:r>
      <w:r w:rsidRPr="005E1489">
        <w:rPr>
          <w:rFonts w:ascii="Times New Roman" w:hAnsi="Times New Roman"/>
          <w:sz w:val="24"/>
          <w:szCs w:val="24"/>
        </w:rPr>
        <w:t>, выдаваемых в пользу некоммерческой организации «Фонд развития моногородов»</w:t>
      </w:r>
      <w:r>
        <w:rPr>
          <w:rFonts w:ascii="Times New Roman" w:hAnsi="Times New Roman"/>
          <w:sz w:val="24"/>
          <w:szCs w:val="24"/>
        </w:rPr>
        <w:t xml:space="preserve"> </w:t>
      </w:r>
      <w:r w:rsidRPr="005E1489">
        <w:rPr>
          <w:rFonts w:ascii="Times New Roman" w:hAnsi="Times New Roman"/>
          <w:sz w:val="24"/>
          <w:szCs w:val="24"/>
        </w:rPr>
        <w:t xml:space="preserve">(далее – Организация-партнер), </w:t>
      </w:r>
      <w:r>
        <w:rPr>
          <w:rFonts w:ascii="Times New Roman" w:hAnsi="Times New Roman"/>
          <w:sz w:val="24"/>
          <w:szCs w:val="24"/>
        </w:rPr>
        <w:t xml:space="preserve">определяет индивидуальные условия продуктов, предоставляемых Корпорацией в обеспечение исполнения обязательств субъектов </w:t>
      </w:r>
      <w:r w:rsidRPr="005E1489">
        <w:rPr>
          <w:rFonts w:ascii="Times New Roman" w:hAnsi="Times New Roman"/>
          <w:sz w:val="24"/>
          <w:szCs w:val="24"/>
        </w:rPr>
        <w:t>малого или среднего предпринимательства (далее – МСП)</w:t>
      </w:r>
      <w:r>
        <w:rPr>
          <w:rFonts w:ascii="Times New Roman" w:hAnsi="Times New Roman"/>
          <w:sz w:val="24"/>
          <w:szCs w:val="24"/>
        </w:rPr>
        <w:t xml:space="preserve"> – заемщиков Организации-партнера</w:t>
      </w:r>
      <w:r w:rsidRPr="005E1489">
        <w:rPr>
          <w:rFonts w:ascii="Times New Roman" w:hAnsi="Times New Roman"/>
          <w:sz w:val="24"/>
          <w:szCs w:val="24"/>
        </w:rPr>
        <w:t>,</w:t>
      </w:r>
      <w:r>
        <w:rPr>
          <w:rFonts w:ascii="Times New Roman" w:hAnsi="Times New Roman"/>
          <w:sz w:val="24"/>
          <w:szCs w:val="24"/>
        </w:rPr>
        <w:t xml:space="preserve"> в целях улучшения условий их финансирования.</w:t>
      </w:r>
    </w:p>
    <w:p w:rsidR="00C00FC3" w:rsidRPr="005E1489" w:rsidRDefault="00C00FC3" w:rsidP="00C00FC3">
      <w:pPr>
        <w:spacing w:after="0" w:line="240" w:lineRule="auto"/>
        <w:ind w:firstLine="709"/>
        <w:jc w:val="both"/>
        <w:rPr>
          <w:rFonts w:ascii="Times New Roman" w:hAnsi="Times New Roman"/>
          <w:sz w:val="24"/>
          <w:szCs w:val="24"/>
        </w:rPr>
      </w:pPr>
      <w:r w:rsidRPr="005E1489">
        <w:rPr>
          <w:rFonts w:ascii="Times New Roman" w:hAnsi="Times New Roman"/>
          <w:sz w:val="24"/>
          <w:szCs w:val="24"/>
        </w:rPr>
        <w:t xml:space="preserve">В настоящем Каталоге </w:t>
      </w:r>
      <w:r>
        <w:rPr>
          <w:rFonts w:ascii="Times New Roman" w:hAnsi="Times New Roman"/>
          <w:sz w:val="24"/>
          <w:szCs w:val="24"/>
        </w:rPr>
        <w:t>используются</w:t>
      </w:r>
      <w:r w:rsidRPr="005E1489">
        <w:rPr>
          <w:rFonts w:ascii="Times New Roman" w:hAnsi="Times New Roman"/>
          <w:sz w:val="24"/>
          <w:szCs w:val="24"/>
        </w:rPr>
        <w:t xml:space="preserve"> следующие понятия:</w:t>
      </w:r>
    </w:p>
    <w:p w:rsidR="00C00FC3" w:rsidRDefault="00C00FC3" w:rsidP="00C00FC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Договор</w:t>
      </w:r>
      <w:r>
        <w:rPr>
          <w:rFonts w:ascii="Times New Roman" w:hAnsi="Times New Roman"/>
          <w:b/>
          <w:sz w:val="24"/>
          <w:szCs w:val="24"/>
          <w:lang w:eastAsia="ru-RU"/>
        </w:rPr>
        <w:t xml:space="preserve"> о предоставлении независимой гаранти</w:t>
      </w:r>
      <w:r>
        <w:rPr>
          <w:rFonts w:ascii="Times New Roman" w:eastAsia="Times New Roman" w:hAnsi="Times New Roman"/>
          <w:b/>
          <w:sz w:val="24"/>
          <w:szCs w:val="24"/>
          <w:lang w:eastAsia="ru-RU"/>
        </w:rPr>
        <w:t>и</w:t>
      </w:r>
      <w:r>
        <w:rPr>
          <w:rFonts w:ascii="Times New Roman" w:hAnsi="Times New Roman"/>
          <w:b/>
          <w:sz w:val="24"/>
          <w:szCs w:val="24"/>
          <w:lang w:eastAsia="ru-RU"/>
        </w:rPr>
        <w:t xml:space="preserve"> </w:t>
      </w:r>
      <w:r>
        <w:rPr>
          <w:rFonts w:ascii="Times New Roman" w:hAnsi="Times New Roman"/>
          <w:sz w:val="24"/>
          <w:szCs w:val="24"/>
          <w:lang w:eastAsia="ru-RU"/>
        </w:rPr>
        <w:t xml:space="preserve">– двухсторонний, </w:t>
      </w:r>
      <w:r>
        <w:rPr>
          <w:rFonts w:ascii="Times New Roman" w:eastAsia="Times New Roman" w:hAnsi="Times New Roman"/>
          <w:sz w:val="24"/>
          <w:szCs w:val="24"/>
          <w:lang w:eastAsia="ru-RU"/>
        </w:rPr>
        <w:t>трехсторонний</w:t>
      </w:r>
      <w:r>
        <w:rPr>
          <w:rFonts w:ascii="Times New Roman" w:hAnsi="Times New Roman"/>
          <w:sz w:val="24"/>
          <w:szCs w:val="24"/>
          <w:lang w:eastAsia="ru-RU"/>
        </w:rPr>
        <w:t xml:space="preserve"> </w:t>
      </w:r>
      <w:r>
        <w:rPr>
          <w:rFonts w:ascii="Times New Roman" w:eastAsia="Times New Roman" w:hAnsi="Times New Roman"/>
          <w:sz w:val="24"/>
          <w:szCs w:val="24"/>
          <w:lang w:eastAsia="ru-RU"/>
        </w:rPr>
        <w:t>договор,</w:t>
      </w:r>
      <w:r>
        <w:rPr>
          <w:rFonts w:ascii="Times New Roman" w:hAnsi="Times New Roman"/>
          <w:sz w:val="24"/>
          <w:szCs w:val="24"/>
          <w:lang w:eastAsia="ru-RU"/>
        </w:rPr>
        <w:t xml:space="preserve"> заключаемый между Корпорацией</w:t>
      </w:r>
      <w:r>
        <w:rPr>
          <w:rFonts w:ascii="Times New Roman" w:eastAsia="Times New Roman" w:hAnsi="Times New Roman"/>
          <w:sz w:val="24"/>
          <w:szCs w:val="24"/>
          <w:lang w:eastAsia="ru-RU"/>
        </w:rPr>
        <w:t>,</w:t>
      </w:r>
      <w:r>
        <w:rPr>
          <w:rFonts w:ascii="Times New Roman" w:hAnsi="Times New Roman"/>
          <w:sz w:val="24"/>
          <w:szCs w:val="24"/>
          <w:lang w:eastAsia="ru-RU"/>
        </w:rPr>
        <w:t xml:space="preserve"> </w:t>
      </w:r>
      <w:r>
        <w:rPr>
          <w:rFonts w:ascii="Times New Roman" w:eastAsia="Times New Roman" w:hAnsi="Times New Roman"/>
          <w:sz w:val="24"/>
          <w:szCs w:val="24"/>
          <w:lang w:eastAsia="ru-RU"/>
        </w:rPr>
        <w:t>Организацией-партнером</w:t>
      </w:r>
      <w:r>
        <w:rPr>
          <w:rFonts w:ascii="Times New Roman" w:hAnsi="Times New Roman"/>
          <w:sz w:val="24"/>
          <w:szCs w:val="24"/>
          <w:lang w:eastAsia="ru-RU"/>
        </w:rPr>
        <w:t xml:space="preserve"> </w:t>
      </w:r>
      <w:r>
        <w:rPr>
          <w:rFonts w:ascii="Times New Roman" w:eastAsia="Times New Roman" w:hAnsi="Times New Roman"/>
          <w:sz w:val="24"/>
          <w:szCs w:val="24"/>
          <w:lang w:eastAsia="ru-RU"/>
        </w:rPr>
        <w:t>и</w:t>
      </w:r>
      <w:r>
        <w:rPr>
          <w:rFonts w:ascii="Times New Roman" w:hAnsi="Times New Roman"/>
          <w:sz w:val="24"/>
          <w:szCs w:val="24"/>
          <w:lang w:eastAsia="ru-RU"/>
        </w:rPr>
        <w:t xml:space="preserve"> </w:t>
      </w:r>
      <w:r>
        <w:rPr>
          <w:rFonts w:ascii="Times New Roman" w:eastAsia="Times New Roman" w:hAnsi="Times New Roman"/>
          <w:sz w:val="24"/>
          <w:szCs w:val="24"/>
          <w:lang w:eastAsia="ru-RU"/>
        </w:rPr>
        <w:t>Заемщиком</w:t>
      </w:r>
      <w:r>
        <w:rPr>
          <w:rFonts w:ascii="Times New Roman" w:hAnsi="Times New Roman"/>
          <w:sz w:val="24"/>
          <w:szCs w:val="24"/>
          <w:lang w:eastAsia="ru-RU"/>
        </w:rPr>
        <w:t>, в соответствии с которым Корпорация обязуется предоставить Прямую гарантию.</w:t>
      </w:r>
    </w:p>
    <w:p w:rsidR="00C00FC3" w:rsidRDefault="00C00FC3" w:rsidP="00C00FC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Заемщик</w:t>
      </w:r>
      <w:r>
        <w:rPr>
          <w:rFonts w:ascii="Times New Roman" w:eastAsia="Times New Roman" w:hAnsi="Times New Roman"/>
          <w:sz w:val="24"/>
          <w:szCs w:val="24"/>
          <w:lang w:eastAsia="ru-RU"/>
        </w:rPr>
        <w:t xml:space="preserve"> – субъект МСП, заключивший или намеревающийся заключить договор займа с Организацией-партнером.</w:t>
      </w:r>
    </w:p>
    <w:p w:rsidR="00C00FC3" w:rsidRDefault="00C00FC3" w:rsidP="00C00FC3">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Заем</w:t>
      </w:r>
      <w:r>
        <w:rPr>
          <w:rFonts w:ascii="Times New Roman" w:eastAsia="Times New Roman" w:hAnsi="Times New Roman"/>
          <w:sz w:val="24"/>
          <w:szCs w:val="24"/>
        </w:rPr>
        <w:t xml:space="preserve"> – денежные средства, предоставленные Организацией-партнером Заемщику в валюте Российской Федерации на осуществление (реализацию) инвестиционного проекта и (или) иные цели на основании договора займа.</w:t>
      </w:r>
    </w:p>
    <w:p w:rsidR="00C00FC3" w:rsidRDefault="00C00FC3" w:rsidP="00C00FC3">
      <w:pPr>
        <w:pStyle w:val="31"/>
        <w:widowControl w:val="0"/>
        <w:ind w:left="0" w:firstLine="709"/>
        <w:jc w:val="both"/>
        <w:rPr>
          <w:rFonts w:eastAsia="Calibri"/>
        </w:rPr>
      </w:pPr>
      <w:r>
        <w:rPr>
          <w:b/>
        </w:rPr>
        <w:t>Корпорация</w:t>
      </w:r>
      <w:r>
        <w:rPr>
          <w:rFonts w:eastAsia="Calibri"/>
        </w:rPr>
        <w:t xml:space="preserve"> – 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C00FC3" w:rsidRPr="00F4348E" w:rsidRDefault="00C00FC3" w:rsidP="00C00FC3">
      <w:pPr>
        <w:pStyle w:val="31"/>
        <w:ind w:left="0" w:firstLine="709"/>
        <w:jc w:val="both"/>
      </w:pPr>
      <w:r>
        <w:rPr>
          <w:b/>
        </w:rPr>
        <w:t>Независимая гарантия, Гарантия</w:t>
      </w:r>
      <w:r>
        <w:rPr>
          <w:rFonts w:eastAsia="Calibri"/>
        </w:rPr>
        <w:t xml:space="preserve"> – п</w:t>
      </w:r>
      <w:r>
        <w:t>рямая</w:t>
      </w:r>
      <w:r>
        <w:rPr>
          <w:rFonts w:eastAsia="Calibri"/>
        </w:rPr>
        <w:t xml:space="preserve"> </w:t>
      </w:r>
      <w:r>
        <w:t>гарантия,</w:t>
      </w:r>
      <w:r>
        <w:rPr>
          <w:rFonts w:eastAsia="Calibri"/>
        </w:rPr>
        <w:t xml:space="preserve"> </w:t>
      </w:r>
      <w:r>
        <w:t>предоставляемая</w:t>
      </w:r>
      <w:r>
        <w:rPr>
          <w:rFonts w:eastAsia="Calibri"/>
        </w:rPr>
        <w:t xml:space="preserve"> Корпорацией </w:t>
      </w:r>
      <w:r>
        <w:t>на</w:t>
      </w:r>
      <w:r>
        <w:rPr>
          <w:rFonts w:eastAsia="Calibri"/>
        </w:rPr>
        <w:t xml:space="preserve"> </w:t>
      </w:r>
      <w:r>
        <w:t>основании</w:t>
      </w:r>
      <w:r>
        <w:rPr>
          <w:rFonts w:eastAsia="Calibri"/>
        </w:rPr>
        <w:t xml:space="preserve"> </w:t>
      </w:r>
      <w:r>
        <w:t>Договора</w:t>
      </w:r>
      <w:r>
        <w:rPr>
          <w:rFonts w:eastAsia="Calibri"/>
        </w:rPr>
        <w:t xml:space="preserve"> </w:t>
      </w:r>
      <w:r>
        <w:t>о</w:t>
      </w:r>
      <w:r>
        <w:rPr>
          <w:rFonts w:eastAsia="Calibri"/>
        </w:rPr>
        <w:t xml:space="preserve"> </w:t>
      </w:r>
      <w:r>
        <w:t>предоставлении</w:t>
      </w:r>
      <w:r>
        <w:rPr>
          <w:rFonts w:eastAsia="Calibri"/>
        </w:rPr>
        <w:t xml:space="preserve"> </w:t>
      </w:r>
      <w:r>
        <w:t>независимой</w:t>
      </w:r>
      <w:r>
        <w:rPr>
          <w:rFonts w:eastAsia="Calibri"/>
        </w:rPr>
        <w:t xml:space="preserve"> </w:t>
      </w:r>
      <w:r w:rsidRPr="00F4348E">
        <w:t>гарантии.</w:t>
      </w:r>
    </w:p>
    <w:p w:rsidR="00C00FC3" w:rsidRDefault="00C00FC3" w:rsidP="00C00FC3">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Принципал</w:t>
      </w:r>
      <w:r>
        <w:rPr>
          <w:rFonts w:ascii="Times New Roman" w:eastAsia="Times New Roman" w:hAnsi="Times New Roman"/>
          <w:sz w:val="24"/>
          <w:szCs w:val="24"/>
          <w:lang w:eastAsia="ru-RU"/>
        </w:rPr>
        <w:t xml:space="preserve"> – субъект МСП, обратившийся или имеющий намерение обратиться к Корпорации с просьбой о предоставлении Независимой гарантии в пользу Организации-партнера (бенефициара).</w:t>
      </w:r>
    </w:p>
    <w:p w:rsidR="00C00FC3" w:rsidRDefault="00C00FC3" w:rsidP="00C00FC3">
      <w:pPr>
        <w:spacing w:after="0" w:line="240" w:lineRule="auto"/>
        <w:ind w:firstLine="709"/>
        <w:jc w:val="both"/>
        <w:rPr>
          <w:rFonts w:ascii="Times New Roman" w:hAnsi="Times New Roman"/>
          <w:sz w:val="24"/>
          <w:szCs w:val="24"/>
          <w:lang w:eastAsia="ru-RU"/>
        </w:rPr>
      </w:pPr>
      <w:r>
        <w:rPr>
          <w:rFonts w:ascii="Times New Roman" w:eastAsia="Times New Roman" w:hAnsi="Times New Roman"/>
          <w:b/>
          <w:sz w:val="24"/>
          <w:szCs w:val="24"/>
          <w:lang w:eastAsia="ru-RU"/>
        </w:rPr>
        <w:t>Прямая</w:t>
      </w:r>
      <w:r>
        <w:rPr>
          <w:rFonts w:ascii="Times New Roman" w:hAnsi="Times New Roman"/>
          <w:b/>
          <w:sz w:val="24"/>
          <w:szCs w:val="24"/>
          <w:lang w:eastAsia="ru-RU"/>
        </w:rPr>
        <w:t xml:space="preserve"> гарантия</w:t>
      </w:r>
      <w:r>
        <w:rPr>
          <w:rFonts w:ascii="Times New Roman" w:hAnsi="Times New Roman"/>
          <w:sz w:val="24"/>
          <w:szCs w:val="24"/>
          <w:lang w:eastAsia="ru-RU"/>
        </w:rPr>
        <w:t xml:space="preserve"> – независимая </w:t>
      </w:r>
      <w:r>
        <w:rPr>
          <w:rFonts w:ascii="Times New Roman" w:eastAsia="Times New Roman" w:hAnsi="Times New Roman"/>
          <w:sz w:val="24"/>
          <w:szCs w:val="24"/>
          <w:lang w:eastAsia="ru-RU"/>
        </w:rPr>
        <w:t>гарантия,</w:t>
      </w:r>
      <w:r>
        <w:rPr>
          <w:rFonts w:ascii="Times New Roman" w:hAnsi="Times New Roman"/>
          <w:sz w:val="24"/>
          <w:szCs w:val="24"/>
          <w:lang w:eastAsia="ru-RU"/>
        </w:rPr>
        <w:t xml:space="preserve"> предоставляемая</w:t>
      </w:r>
      <w:r>
        <w:rPr>
          <w:rFonts w:ascii="Times New Roman" w:eastAsia="Times New Roman" w:hAnsi="Times New Roman"/>
          <w:sz w:val="24"/>
          <w:szCs w:val="24"/>
        </w:rPr>
        <w:t xml:space="preserve"> Корпорацией в пользу Организации-партнера</w:t>
      </w:r>
      <w:r>
        <w:rPr>
          <w:rFonts w:ascii="Times New Roman" w:hAnsi="Times New Roman"/>
          <w:sz w:val="24"/>
          <w:szCs w:val="24"/>
          <w:lang w:eastAsia="ru-RU"/>
        </w:rPr>
        <w:t xml:space="preserve"> в целях обеспечения исполнения обязательств Принципала по договору займа.</w:t>
      </w:r>
    </w:p>
    <w:p w:rsidR="00C00FC3" w:rsidRDefault="00C00FC3" w:rsidP="00C00FC3">
      <w:pPr>
        <w:spacing w:after="0" w:line="240" w:lineRule="auto"/>
        <w:ind w:firstLine="709"/>
        <w:jc w:val="both"/>
        <w:rPr>
          <w:rFonts w:ascii="Times New Roman" w:eastAsia="Times New Roman" w:hAnsi="Times New Roman"/>
          <w:sz w:val="24"/>
          <w:szCs w:val="24"/>
        </w:rPr>
      </w:pPr>
      <w:proofErr w:type="spellStart"/>
      <w:r w:rsidRPr="004F74C3">
        <w:rPr>
          <w:rFonts w:ascii="Times New Roman" w:eastAsia="Times New Roman" w:hAnsi="Times New Roman"/>
          <w:b/>
          <w:sz w:val="24"/>
          <w:szCs w:val="24"/>
        </w:rPr>
        <w:t>Согарантия</w:t>
      </w:r>
      <w:proofErr w:type="spellEnd"/>
      <w:r w:rsidRPr="004F74C3">
        <w:rPr>
          <w:rFonts w:ascii="Times New Roman" w:eastAsia="Times New Roman" w:hAnsi="Times New Roman"/>
          <w:sz w:val="24"/>
          <w:szCs w:val="24"/>
        </w:rPr>
        <w:t xml:space="preserve"> - прямая гарантия, предоставляемая Корпорацией в пользу </w:t>
      </w:r>
      <w:r>
        <w:rPr>
          <w:rFonts w:ascii="Times New Roman" w:eastAsia="Times New Roman" w:hAnsi="Times New Roman"/>
          <w:sz w:val="24"/>
          <w:szCs w:val="24"/>
        </w:rPr>
        <w:t>Организации-партнера</w:t>
      </w:r>
      <w:r w:rsidRPr="004F74C3">
        <w:rPr>
          <w:rFonts w:ascii="Times New Roman" w:eastAsia="Times New Roman" w:hAnsi="Times New Roman"/>
          <w:sz w:val="24"/>
          <w:szCs w:val="24"/>
        </w:rPr>
        <w:t xml:space="preserve"> в целях обеспечения исполнения обязательств Заемщика по договору</w:t>
      </w:r>
      <w:r>
        <w:rPr>
          <w:rFonts w:ascii="Times New Roman" w:eastAsia="Times New Roman" w:hAnsi="Times New Roman"/>
          <w:sz w:val="24"/>
          <w:szCs w:val="24"/>
        </w:rPr>
        <w:t xml:space="preserve"> займа</w:t>
      </w:r>
      <w:r w:rsidRPr="004F74C3">
        <w:rPr>
          <w:rFonts w:ascii="Times New Roman" w:eastAsia="Times New Roman" w:hAnsi="Times New Roman"/>
          <w:sz w:val="24"/>
          <w:szCs w:val="24"/>
        </w:rPr>
        <w:t>, обязательным условием выдачи которой является наличие поручительства РГО в структуре обеспечения исполнения обязательств субъекта МСП по договору</w:t>
      </w:r>
      <w:r>
        <w:rPr>
          <w:rFonts w:ascii="Times New Roman" w:eastAsia="Times New Roman" w:hAnsi="Times New Roman"/>
          <w:sz w:val="24"/>
          <w:szCs w:val="24"/>
        </w:rPr>
        <w:t xml:space="preserve"> займа</w:t>
      </w:r>
      <w:r w:rsidRPr="004F74C3">
        <w:rPr>
          <w:rFonts w:ascii="Times New Roman" w:eastAsia="Times New Roman" w:hAnsi="Times New Roman"/>
          <w:sz w:val="24"/>
          <w:szCs w:val="24"/>
        </w:rPr>
        <w:t>.</w:t>
      </w:r>
    </w:p>
    <w:p w:rsidR="00C00FC3" w:rsidRDefault="00C00FC3" w:rsidP="00C00FC3">
      <w:pPr>
        <w:spacing w:after="0" w:line="240" w:lineRule="auto"/>
        <w:ind w:firstLine="709"/>
        <w:jc w:val="both"/>
        <w:rPr>
          <w:rFonts w:ascii="Times New Roman" w:eastAsia="Times New Roman" w:hAnsi="Times New Roman"/>
          <w:sz w:val="24"/>
          <w:szCs w:val="24"/>
        </w:rPr>
      </w:pPr>
      <w:r w:rsidRPr="002159F2">
        <w:rPr>
          <w:rFonts w:ascii="Times New Roman" w:eastAsia="Times New Roman" w:hAnsi="Times New Roman"/>
          <w:b/>
          <w:sz w:val="24"/>
          <w:szCs w:val="24"/>
        </w:rPr>
        <w:t>Основное средство/основные средства</w:t>
      </w:r>
      <w:r w:rsidRPr="002159F2">
        <w:rPr>
          <w:rFonts w:ascii="Times New Roman" w:eastAsia="Times New Roman" w:hAnsi="Times New Roman"/>
          <w:sz w:val="24"/>
          <w:szCs w:val="24"/>
        </w:rPr>
        <w:t xml:space="preserve"> – имущество (материальный актив), предназначенное для использования в течение периода, превышающего 12 месяцев, в процессе производства и реализации (поставки) товаров (выполнения работ, оказания услуг) либо в административных целях управления или для предоставления Заемщиком за плату во временное владение и пользование либо во временное пользование, принадлежащее Заемщику на праве собственности или ином праве в соответствии с законодательством Российской Федерации</w:t>
      </w:r>
      <w:r>
        <w:rPr>
          <w:rFonts w:ascii="Times New Roman" w:eastAsia="Times New Roman" w:hAnsi="Times New Roman"/>
          <w:sz w:val="24"/>
          <w:szCs w:val="24"/>
        </w:rPr>
        <w:t>.</w:t>
      </w:r>
    </w:p>
    <w:p w:rsidR="00C00FC3" w:rsidRDefault="00C00FC3" w:rsidP="00C00FC3">
      <w:r>
        <w:lastRenderedPageBreak/>
        <w:br w:type="page"/>
      </w:r>
    </w:p>
    <w:tbl>
      <w:tblPr>
        <w:tblW w:w="14875" w:type="dxa"/>
        <w:tblInd w:w="7" w:type="dxa"/>
        <w:tblCellMar>
          <w:left w:w="0" w:type="dxa"/>
          <w:right w:w="0" w:type="dxa"/>
        </w:tblCellMar>
        <w:tblLook w:val="0600" w:firstRow="0" w:lastRow="0" w:firstColumn="0" w:lastColumn="0" w:noHBand="1" w:noVBand="1"/>
      </w:tblPr>
      <w:tblGrid>
        <w:gridCol w:w="4378"/>
        <w:gridCol w:w="610"/>
        <w:gridCol w:w="7915"/>
        <w:gridCol w:w="1964"/>
        <w:gridCol w:w="8"/>
      </w:tblGrid>
      <w:tr w:rsidR="00C00FC3" w:rsidRPr="00952F36" w:rsidTr="00010D92">
        <w:trPr>
          <w:trHeight w:val="454"/>
        </w:trPr>
        <w:tc>
          <w:tcPr>
            <w:tcW w:w="14875" w:type="dxa"/>
            <w:gridSpan w:val="5"/>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C00FC3" w:rsidRPr="00952F36" w:rsidRDefault="00C00FC3" w:rsidP="00010D92">
            <w:pPr>
              <w:keepNext/>
              <w:keepLines/>
              <w:spacing w:before="40" w:after="0"/>
              <w:jc w:val="center"/>
              <w:outlineLvl w:val="1"/>
              <w:rPr>
                <w:rFonts w:ascii="Times New Roman" w:eastAsia="Times New Roman" w:hAnsi="Times New Roman"/>
                <w:b/>
                <w:color w:val="000000" w:themeColor="text1"/>
                <w:sz w:val="28"/>
                <w:szCs w:val="28"/>
                <w:lang w:eastAsia="ru-RU"/>
              </w:rPr>
            </w:pPr>
            <w:bookmarkStart w:id="0" w:name="_Toc15309043"/>
            <w:bookmarkStart w:id="1" w:name="_Toc18325575"/>
            <w:r w:rsidRPr="00952F36">
              <w:rPr>
                <w:rFonts w:ascii="Times New Roman" w:eastAsia="Times New Roman" w:hAnsi="Times New Roman"/>
                <w:b/>
                <w:color w:val="000000" w:themeColor="text1"/>
                <w:sz w:val="28"/>
                <w:szCs w:val="28"/>
                <w:lang w:eastAsia="ru-RU"/>
              </w:rPr>
              <w:lastRenderedPageBreak/>
              <w:t>ПРЯМАЯ ГАРАНТИЯ ДЛЯ</w:t>
            </w:r>
            <w:r>
              <w:rPr>
                <w:rFonts w:ascii="Times New Roman" w:eastAsia="Times New Roman" w:hAnsi="Times New Roman"/>
                <w:b/>
                <w:color w:val="000000" w:themeColor="text1"/>
                <w:sz w:val="28"/>
                <w:szCs w:val="28"/>
                <w:lang w:eastAsia="ru-RU"/>
              </w:rPr>
              <w:t xml:space="preserve"> СУБЪЕКТОВ МСП</w:t>
            </w:r>
            <w:r w:rsidRPr="00E36180">
              <w:rPr>
                <w:rFonts w:ascii="Times New Roman" w:eastAsia="Times New Roman" w:hAnsi="Times New Roman"/>
                <w:b/>
                <w:color w:val="000000" w:themeColor="text1"/>
                <w:sz w:val="28"/>
                <w:szCs w:val="28"/>
                <w:lang w:eastAsia="ru-RU"/>
              </w:rPr>
              <w:t>,</w:t>
            </w:r>
            <w:r>
              <w:rPr>
                <w:rFonts w:ascii="Times New Roman" w:eastAsia="Times New Roman" w:hAnsi="Times New Roman"/>
                <w:b/>
                <w:color w:val="000000" w:themeColor="text1"/>
                <w:sz w:val="28"/>
                <w:szCs w:val="28"/>
                <w:lang w:eastAsia="ru-RU"/>
              </w:rPr>
              <w:t xml:space="preserve"> ПОСТРАДАВШИХ В РЕЗУЛЬТАТЕ ЧРЕЗВЫЧАЙНОЙ СИТУАЦИИ</w:t>
            </w:r>
            <w:bookmarkEnd w:id="0"/>
            <w:r>
              <w:rPr>
                <w:rFonts w:ascii="Times New Roman" w:eastAsia="Times New Roman" w:hAnsi="Times New Roman"/>
                <w:b/>
                <w:color w:val="000000" w:themeColor="text1"/>
                <w:sz w:val="28"/>
                <w:szCs w:val="28"/>
                <w:lang w:eastAsia="ru-RU"/>
              </w:rPr>
              <w:t xml:space="preserve"> ФЕДЕРАЛЬНОГО ХАРАКТЕРА</w:t>
            </w:r>
            <w:bookmarkEnd w:id="1"/>
          </w:p>
        </w:tc>
      </w:tr>
      <w:tr w:rsidR="00C00FC3" w:rsidRPr="00952F36" w:rsidTr="00010D92">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color w:val="000000" w:themeColor="text1"/>
                <w:sz w:val="24"/>
                <w:szCs w:val="24"/>
                <w:lang w:eastAsia="ru-RU"/>
              </w:rPr>
            </w:pPr>
            <w:r w:rsidRPr="00952F36">
              <w:rPr>
                <w:rFonts w:ascii="Times New Roman" w:eastAsia="Times New Roman" w:hAnsi="Times New Roman"/>
                <w:b/>
                <w:color w:val="000000" w:themeColor="text1"/>
                <w:sz w:val="24"/>
                <w:szCs w:val="24"/>
                <w:lang w:eastAsia="ru-RU"/>
              </w:rPr>
              <w:t>Вид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Безотзывная </w:t>
            </w:r>
          </w:p>
        </w:tc>
      </w:tr>
      <w:tr w:rsidR="00C00FC3" w:rsidRPr="00952F36" w:rsidTr="00010D92">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color w:val="000000" w:themeColor="text1"/>
                <w:sz w:val="24"/>
                <w:szCs w:val="24"/>
                <w:lang w:eastAsia="ru-RU"/>
              </w:rPr>
            </w:pPr>
            <w:r w:rsidRPr="00952F36">
              <w:rPr>
                <w:rFonts w:ascii="Times New Roman" w:eastAsia="Times New Roman" w:hAnsi="Times New Roman"/>
                <w:b/>
                <w:color w:val="000000" w:themeColor="text1"/>
                <w:sz w:val="24"/>
                <w:szCs w:val="24"/>
                <w:lang w:eastAsia="ru-RU"/>
              </w:rPr>
              <w:t>Целевой сегмент Заемщика</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highlight w:val="yellow"/>
                <w:lang w:eastAsia="ru-RU"/>
              </w:rPr>
            </w:pPr>
            <w:r w:rsidRPr="00331B1C">
              <w:rPr>
                <w:rFonts w:ascii="Times New Roman" w:eastAsia="Times New Roman" w:hAnsi="Times New Roman"/>
                <w:color w:val="000000" w:themeColor="text1"/>
                <w:sz w:val="24"/>
                <w:szCs w:val="24"/>
                <w:lang w:eastAsia="ru-RU"/>
              </w:rPr>
              <w:t>Субъекты МСП, зарегистрированные и (или) осуществляющие деятельность на территории монопрофильных муниципальных образований (моногородов), соответствующих критериям, утвержденным постановлением Правительства Российской Федерации от 29.07.2014 № 709, и включенных в Перечень моногородов, утвержденный распоряжением Правительства Российской Федерации от 29.07.2014 № 1398-р,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00FC3" w:rsidRPr="00952F36" w:rsidTr="00010D92">
        <w:trPr>
          <w:trHeight w:val="124"/>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b/>
                <w:bCs/>
                <w:color w:val="000000" w:themeColor="text1"/>
                <w:kern w:val="24"/>
                <w:sz w:val="24"/>
                <w:szCs w:val="24"/>
                <w:lang w:eastAsia="ru-RU"/>
              </w:rPr>
              <w:t>Срок действия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По решению Коллегиального органа Корпорации, но не более </w:t>
            </w:r>
            <w:r w:rsidRPr="00A64BED">
              <w:rPr>
                <w:rFonts w:ascii="Times New Roman" w:eastAsia="Times New Roman" w:hAnsi="Times New Roman"/>
                <w:sz w:val="24"/>
                <w:szCs w:val="24"/>
                <w:lang w:eastAsia="ru-RU"/>
              </w:rPr>
              <w:t>указанного в разделе «Целевое назначение гарантии»</w:t>
            </w:r>
          </w:p>
        </w:tc>
      </w:tr>
      <w:tr w:rsidR="00C00FC3" w:rsidRPr="00952F36" w:rsidTr="00010D92">
        <w:trPr>
          <w:trHeight w:val="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Лимит суммы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По решению Коллегиального органа Корпорации, но не более 50 млн рублей по обязательствам одного Заемщика и не более лимита,</w:t>
            </w:r>
            <w:r>
              <w:rPr>
                <w:rFonts w:ascii="Times New Roman" w:eastAsia="Times New Roman" w:hAnsi="Times New Roman"/>
                <w:color w:val="000000" w:themeColor="text1"/>
                <w:sz w:val="24"/>
                <w:szCs w:val="24"/>
                <w:lang w:eastAsia="ru-RU"/>
              </w:rPr>
              <w:t xml:space="preserve"> устана</w:t>
            </w:r>
            <w:r w:rsidRPr="005374C1">
              <w:rPr>
                <w:rFonts w:ascii="Times New Roman" w:eastAsia="Times New Roman" w:hAnsi="Times New Roman"/>
                <w:color w:val="000000" w:themeColor="text1"/>
                <w:sz w:val="24"/>
                <w:szCs w:val="24"/>
                <w:lang w:eastAsia="ru-RU"/>
              </w:rPr>
              <w:t>вл</w:t>
            </w:r>
            <w:r>
              <w:rPr>
                <w:rFonts w:ascii="Times New Roman" w:eastAsia="Times New Roman" w:hAnsi="Times New Roman"/>
                <w:color w:val="000000" w:themeColor="text1"/>
                <w:sz w:val="24"/>
                <w:szCs w:val="24"/>
                <w:lang w:eastAsia="ru-RU"/>
              </w:rPr>
              <w:t>иваемого</w:t>
            </w:r>
            <w:r w:rsidRPr="005374C1">
              <w:rPr>
                <w:rFonts w:ascii="Times New Roman" w:eastAsia="Times New Roman" w:hAnsi="Times New Roman"/>
                <w:color w:val="000000" w:themeColor="text1"/>
                <w:sz w:val="24"/>
                <w:szCs w:val="24"/>
                <w:lang w:eastAsia="ru-RU"/>
              </w:rPr>
              <w:t xml:space="preserve"> Правлением Корпорации </w:t>
            </w:r>
            <w:r>
              <w:rPr>
                <w:rFonts w:ascii="Times New Roman" w:eastAsia="Times New Roman" w:hAnsi="Times New Roman"/>
                <w:color w:val="000000" w:themeColor="text1"/>
                <w:sz w:val="24"/>
                <w:szCs w:val="24"/>
                <w:lang w:eastAsia="ru-RU"/>
              </w:rPr>
              <w:t xml:space="preserve">на гарантии, выдаваемые на условиях настоящего Каталога, </w:t>
            </w:r>
            <w:r w:rsidRPr="00944199">
              <w:rPr>
                <w:rFonts w:ascii="Times New Roman" w:eastAsia="Times New Roman" w:hAnsi="Times New Roman"/>
                <w:color w:val="000000" w:themeColor="text1"/>
                <w:sz w:val="24"/>
                <w:szCs w:val="24"/>
                <w:lang w:eastAsia="ru-RU"/>
              </w:rPr>
              <w:t xml:space="preserve">ежегодно на текущий финансовый год </w:t>
            </w:r>
          </w:p>
        </w:tc>
      </w:tr>
      <w:tr w:rsidR="00C00FC3" w:rsidRPr="00952F36" w:rsidTr="00010D92">
        <w:trPr>
          <w:trHeight w:val="90"/>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Валюта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Рубли Российской Федерации</w:t>
            </w:r>
          </w:p>
        </w:tc>
      </w:tr>
      <w:tr w:rsidR="00C00FC3" w:rsidRPr="00952F36" w:rsidTr="00010D92">
        <w:trPr>
          <w:trHeight w:val="6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 xml:space="preserve">Валюта </w:t>
            </w:r>
            <w:r>
              <w:rPr>
                <w:rFonts w:ascii="Times New Roman" w:eastAsia="Times New Roman" w:hAnsi="Times New Roman"/>
                <w:b/>
                <w:bCs/>
                <w:color w:val="000000" w:themeColor="text1"/>
                <w:kern w:val="24"/>
                <w:sz w:val="24"/>
                <w:szCs w:val="24"/>
                <w:lang w:eastAsia="ru-RU"/>
              </w:rPr>
              <w:t>Займа</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Рубли Российской Федерации </w:t>
            </w:r>
          </w:p>
        </w:tc>
      </w:tr>
      <w:tr w:rsidR="00C00FC3" w:rsidRPr="00952F36" w:rsidTr="00010D92">
        <w:trPr>
          <w:trHeight w:val="325"/>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Вознаграждение за гарантию</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0,75% годовых от суммы гарантии за весь срок действия гарантии</w:t>
            </w:r>
          </w:p>
        </w:tc>
      </w:tr>
      <w:tr w:rsidR="00C00FC3" w:rsidRPr="00952F36" w:rsidTr="00010D92">
        <w:trPr>
          <w:trHeight w:val="113"/>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Порядок уплаты вознаграждения</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Единовременно/ежегодно/1 раз в полгода/ежеквартально</w:t>
            </w:r>
            <w:r>
              <w:rPr>
                <w:rFonts w:ascii="Times New Roman" w:eastAsia="Times New Roman" w:hAnsi="Times New Roman"/>
                <w:color w:val="000000" w:themeColor="text1"/>
                <w:sz w:val="24"/>
                <w:szCs w:val="24"/>
                <w:lang w:eastAsia="ru-RU"/>
              </w:rPr>
              <w:t>.</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Допускается отсрочка уплаты вознаграждения на срок до 3 месяцев с даты выдачи гарантии</w:t>
            </w:r>
          </w:p>
        </w:tc>
      </w:tr>
      <w:tr w:rsidR="00C00FC3" w:rsidRPr="00A64BED" w:rsidTr="00010D92">
        <w:trPr>
          <w:gridAfter w:val="1"/>
          <w:wAfter w:w="8" w:type="dxa"/>
          <w:trHeight w:val="450"/>
        </w:trPr>
        <w:tc>
          <w:tcPr>
            <w:tcW w:w="4378"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8525"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Гарантии предоставляются на следующие неторговые и торговые цели:</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Максимальный срок </w:t>
            </w:r>
            <w:r>
              <w:rPr>
                <w:rFonts w:ascii="Times New Roman" w:eastAsia="Times New Roman" w:hAnsi="Times New Roman"/>
                <w:sz w:val="24"/>
                <w:szCs w:val="24"/>
                <w:lang w:eastAsia="ru-RU"/>
              </w:rPr>
              <w:t xml:space="preserve">гарантии, </w:t>
            </w:r>
            <w:proofErr w:type="spellStart"/>
            <w:r w:rsidRPr="00A64BED">
              <w:rPr>
                <w:rFonts w:ascii="Times New Roman" w:eastAsia="Times New Roman" w:hAnsi="Times New Roman"/>
                <w:sz w:val="24"/>
                <w:szCs w:val="24"/>
                <w:lang w:eastAsia="ru-RU"/>
              </w:rPr>
              <w:t>мес</w:t>
            </w:r>
            <w:proofErr w:type="spellEnd"/>
          </w:p>
        </w:tc>
      </w:tr>
      <w:tr w:rsidR="00C00FC3" w:rsidRPr="00A64BED" w:rsidTr="00010D92">
        <w:trPr>
          <w:gridAfter w:val="1"/>
          <w:wAfter w:w="8" w:type="dxa"/>
          <w:trHeight w:val="450"/>
        </w:trPr>
        <w:tc>
          <w:tcPr>
            <w:tcW w:w="437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61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по договорам</w:t>
            </w:r>
            <w:r>
              <w:rPr>
                <w:rFonts w:ascii="Times New Roman" w:eastAsia="Times New Roman" w:hAnsi="Times New Roman"/>
                <w:sz w:val="24"/>
                <w:szCs w:val="24"/>
                <w:lang w:eastAsia="ru-RU"/>
              </w:rPr>
              <w:t xml:space="preserve"> займа на сумму Займа до 50 млн рублей</w:t>
            </w:r>
            <w:r w:rsidRPr="00A64BED">
              <w:rPr>
                <w:rFonts w:ascii="Times New Roman" w:eastAsia="Times New Roman" w:hAnsi="Times New Roman"/>
                <w:sz w:val="24"/>
                <w:szCs w:val="24"/>
                <w:lang w:eastAsia="ru-RU"/>
              </w:rPr>
              <w:t xml:space="preserve">, заключаемым с </w:t>
            </w:r>
            <w:r>
              <w:rPr>
                <w:rFonts w:ascii="Times New Roman" w:eastAsia="Times New Roman" w:hAnsi="Times New Roman"/>
                <w:sz w:val="24"/>
                <w:szCs w:val="24"/>
                <w:lang w:eastAsia="ru-RU"/>
              </w:rPr>
              <w:t>Организацией-партнером</w:t>
            </w:r>
            <w:r w:rsidRPr="00A64BED">
              <w:rPr>
                <w:rFonts w:ascii="Times New Roman" w:eastAsia="Times New Roman" w:hAnsi="Times New Roman"/>
                <w:sz w:val="24"/>
                <w:szCs w:val="24"/>
                <w:lang w:eastAsia="ru-RU"/>
              </w:rPr>
              <w:t xml:space="preserve"> и направляемым на цели </w:t>
            </w:r>
            <w:r w:rsidRPr="004F7C0F">
              <w:rPr>
                <w:rFonts w:ascii="Times New Roman" w:eastAsia="Times New Roman" w:hAnsi="Times New Roman"/>
                <w:sz w:val="24"/>
                <w:szCs w:val="24"/>
                <w:lang w:eastAsia="ru-RU"/>
              </w:rPr>
              <w:t>финансирования капитальных вложений</w:t>
            </w:r>
            <w:r>
              <w:rPr>
                <w:rFonts w:ascii="Times New Roman" w:eastAsia="Times New Roman" w:hAnsi="Times New Roman"/>
                <w:sz w:val="24"/>
                <w:szCs w:val="24"/>
                <w:lang w:eastAsia="ru-RU"/>
              </w:rPr>
              <w:t>:</w:t>
            </w:r>
            <w:r w:rsidRPr="004F7C0F">
              <w:rPr>
                <w:rFonts w:ascii="Times New Roman" w:eastAsia="Times New Roman" w:hAnsi="Times New Roman"/>
                <w:sz w:val="24"/>
                <w:szCs w:val="24"/>
                <w:lang w:eastAsia="ru-RU"/>
              </w:rPr>
              <w:t xml:space="preserve">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w:t>
            </w:r>
            <w:r w:rsidRPr="004F7C0F">
              <w:rPr>
                <w:rFonts w:ascii="Times New Roman" w:eastAsia="Times New Roman" w:hAnsi="Times New Roman"/>
                <w:sz w:val="24"/>
                <w:szCs w:val="24"/>
                <w:lang w:eastAsia="ru-RU"/>
              </w:rPr>
              <w:lastRenderedPageBreak/>
              <w:t>характера, связанные с целью ве</w:t>
            </w:r>
            <w:r>
              <w:rPr>
                <w:rFonts w:ascii="Times New Roman" w:eastAsia="Times New Roman" w:hAnsi="Times New Roman"/>
                <w:sz w:val="24"/>
                <w:szCs w:val="24"/>
                <w:lang w:eastAsia="ru-RU"/>
              </w:rPr>
              <w:t xml:space="preserve">дения коммерческой деятельности Заемщика </w:t>
            </w:r>
            <w:r w:rsidRPr="00A64BED">
              <w:rPr>
                <w:rFonts w:ascii="Times New Roman" w:eastAsia="Times New Roman" w:hAnsi="Times New Roman"/>
                <w:sz w:val="24"/>
                <w:szCs w:val="24"/>
                <w:lang w:eastAsia="ru-RU"/>
              </w:rPr>
              <w:t>(в том числе торгов</w:t>
            </w:r>
            <w:r>
              <w:rPr>
                <w:rFonts w:ascii="Times New Roman" w:eastAsia="Times New Roman" w:hAnsi="Times New Roman"/>
                <w:sz w:val="24"/>
                <w:szCs w:val="24"/>
                <w:lang w:eastAsia="ru-RU"/>
              </w:rPr>
              <w:t>ого предприятия</w:t>
            </w:r>
            <w:r w:rsidRPr="00A64BED">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844C60">
              <w:rPr>
                <w:rFonts w:ascii="Times New Roman" w:eastAsia="Times New Roman" w:hAnsi="Times New Roman"/>
                <w:sz w:val="24"/>
                <w:szCs w:val="24"/>
                <w:lang w:eastAsia="ru-RU"/>
              </w:rPr>
              <w:t xml:space="preserve">Если условиями договора займа </w:t>
            </w:r>
            <w:r w:rsidRPr="00A64BED">
              <w:rPr>
                <w:rFonts w:ascii="Times New Roman" w:eastAsia="Times New Roman" w:hAnsi="Times New Roman"/>
                <w:sz w:val="24"/>
                <w:szCs w:val="24"/>
                <w:lang w:eastAsia="ru-RU"/>
              </w:rPr>
              <w:t xml:space="preserve">на цели </w:t>
            </w:r>
            <w:r w:rsidRPr="004F7C0F">
              <w:rPr>
                <w:rFonts w:ascii="Times New Roman" w:eastAsia="Times New Roman" w:hAnsi="Times New Roman"/>
                <w:sz w:val="24"/>
                <w:szCs w:val="24"/>
                <w:lang w:eastAsia="ru-RU"/>
              </w:rPr>
              <w:t>финансирования капитальных вложений</w:t>
            </w:r>
            <w:r w:rsidRPr="00844C60">
              <w:rPr>
                <w:rFonts w:ascii="Times New Roman" w:eastAsia="Times New Roman" w:hAnsi="Times New Roman"/>
                <w:sz w:val="24"/>
                <w:szCs w:val="24"/>
                <w:lang w:eastAsia="ru-RU"/>
              </w:rPr>
              <w:t xml:space="preserve"> допускается финансирование </w:t>
            </w:r>
            <w:r>
              <w:rPr>
                <w:rFonts w:ascii="Times New Roman" w:eastAsia="Times New Roman" w:hAnsi="Times New Roman"/>
                <w:sz w:val="24"/>
                <w:szCs w:val="24"/>
                <w:lang w:eastAsia="ru-RU"/>
              </w:rPr>
              <w:t xml:space="preserve">на цели пополнения </w:t>
            </w:r>
            <w:r w:rsidRPr="00844C60">
              <w:rPr>
                <w:rFonts w:ascii="Times New Roman" w:eastAsia="Times New Roman" w:hAnsi="Times New Roman"/>
                <w:sz w:val="24"/>
                <w:szCs w:val="24"/>
                <w:lang w:eastAsia="ru-RU"/>
              </w:rPr>
              <w:t xml:space="preserve">оборотных средств (цели некапитального характера), то на данные цели (в том числе </w:t>
            </w:r>
            <w:r>
              <w:rPr>
                <w:rFonts w:ascii="Times New Roman" w:eastAsia="Times New Roman" w:hAnsi="Times New Roman"/>
                <w:sz w:val="24"/>
                <w:szCs w:val="24"/>
                <w:lang w:eastAsia="ru-RU"/>
              </w:rPr>
              <w:t xml:space="preserve">на </w:t>
            </w:r>
            <w:r w:rsidRPr="00137095">
              <w:rPr>
                <w:rFonts w:ascii="Times New Roman" w:eastAsia="Times New Roman" w:hAnsi="Times New Roman"/>
                <w:sz w:val="24"/>
                <w:szCs w:val="24"/>
                <w:lang w:eastAsia="ru-RU"/>
              </w:rPr>
              <w:t>погашени</w:t>
            </w:r>
            <w:r>
              <w:rPr>
                <w:rFonts w:ascii="Times New Roman" w:eastAsia="Times New Roman" w:hAnsi="Times New Roman"/>
                <w:sz w:val="24"/>
                <w:szCs w:val="24"/>
                <w:lang w:eastAsia="ru-RU"/>
              </w:rPr>
              <w:t>е</w:t>
            </w:r>
            <w:r w:rsidRPr="00137095">
              <w:rPr>
                <w:rFonts w:ascii="Times New Roman" w:eastAsia="Times New Roman" w:hAnsi="Times New Roman"/>
                <w:sz w:val="24"/>
                <w:szCs w:val="24"/>
                <w:lang w:eastAsia="ru-RU"/>
              </w:rPr>
              <w:t xml:space="preserve">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w:t>
            </w:r>
            <w:r>
              <w:rPr>
                <w:rFonts w:ascii="Times New Roman" w:eastAsia="Times New Roman" w:hAnsi="Times New Roman"/>
                <w:sz w:val="24"/>
                <w:szCs w:val="24"/>
                <w:lang w:eastAsia="ru-RU"/>
              </w:rPr>
              <w:t xml:space="preserve">чрезвычайной ситуации, а также </w:t>
            </w:r>
            <w:r w:rsidRPr="00844C60">
              <w:rPr>
                <w:rFonts w:ascii="Times New Roman" w:eastAsia="Times New Roman" w:hAnsi="Times New Roman"/>
                <w:sz w:val="24"/>
                <w:szCs w:val="24"/>
                <w:lang w:eastAsia="ru-RU"/>
              </w:rPr>
              <w:t xml:space="preserve">на уплату Корпорации вознаграждения за предоставление </w:t>
            </w:r>
            <w:r>
              <w:rPr>
                <w:rFonts w:ascii="Times New Roman" w:eastAsia="Times New Roman" w:hAnsi="Times New Roman"/>
                <w:sz w:val="24"/>
                <w:szCs w:val="24"/>
                <w:lang w:eastAsia="ru-RU"/>
              </w:rPr>
              <w:t>Г</w:t>
            </w:r>
            <w:r w:rsidRPr="00844C60">
              <w:rPr>
                <w:rFonts w:ascii="Times New Roman" w:eastAsia="Times New Roman" w:hAnsi="Times New Roman"/>
                <w:sz w:val="24"/>
                <w:szCs w:val="24"/>
                <w:lang w:eastAsia="ru-RU"/>
              </w:rPr>
              <w:t>арантии) должно направляться не более 30% от суммы Займа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184</w:t>
            </w:r>
          </w:p>
        </w:tc>
      </w:tr>
      <w:tr w:rsidR="00C00FC3" w:rsidRPr="00A64BED" w:rsidTr="00010D92">
        <w:trPr>
          <w:gridAfter w:val="1"/>
          <w:wAfter w:w="8" w:type="dxa"/>
          <w:trHeight w:val="90"/>
        </w:trPr>
        <w:tc>
          <w:tcPr>
            <w:tcW w:w="4378" w:type="dxa"/>
            <w:vMerge/>
            <w:tcBorders>
              <w:left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61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по договорам</w:t>
            </w:r>
            <w:r>
              <w:rPr>
                <w:rFonts w:ascii="Times New Roman" w:eastAsia="Times New Roman" w:hAnsi="Times New Roman"/>
                <w:sz w:val="24"/>
                <w:szCs w:val="24"/>
                <w:lang w:eastAsia="ru-RU"/>
              </w:rPr>
              <w:t xml:space="preserve"> займа на сумму Займа до 50 млн рублей</w:t>
            </w:r>
            <w:r w:rsidRPr="00A64BED">
              <w:rPr>
                <w:rFonts w:ascii="Times New Roman" w:eastAsia="Times New Roman" w:hAnsi="Times New Roman"/>
                <w:sz w:val="24"/>
                <w:szCs w:val="24"/>
                <w:lang w:eastAsia="ru-RU"/>
              </w:rPr>
              <w:t xml:space="preserve">, заключаемым с </w:t>
            </w:r>
            <w:r>
              <w:rPr>
                <w:rFonts w:ascii="Times New Roman" w:eastAsia="Times New Roman" w:hAnsi="Times New Roman"/>
                <w:sz w:val="24"/>
                <w:szCs w:val="24"/>
                <w:lang w:eastAsia="ru-RU"/>
              </w:rPr>
              <w:t>Организацией-партнером</w:t>
            </w:r>
            <w:r w:rsidRPr="00A64BED">
              <w:rPr>
                <w:rFonts w:ascii="Times New Roman" w:eastAsia="Times New Roman" w:hAnsi="Times New Roman"/>
                <w:sz w:val="24"/>
                <w:szCs w:val="24"/>
                <w:lang w:eastAsia="ru-RU"/>
              </w:rPr>
              <w:t xml:space="preserve"> и направляемым на цели </w:t>
            </w:r>
            <w:r>
              <w:rPr>
                <w:rFonts w:ascii="Times New Roman" w:eastAsia="Times New Roman" w:hAnsi="Times New Roman"/>
                <w:sz w:val="24"/>
                <w:szCs w:val="24"/>
                <w:lang w:eastAsia="ru-RU"/>
              </w:rPr>
              <w:t xml:space="preserve">финансирования текущей деятельности: </w:t>
            </w:r>
            <w:r w:rsidRPr="00A64BED">
              <w:rPr>
                <w:rFonts w:ascii="Times New Roman" w:eastAsia="Times New Roman" w:hAnsi="Times New Roman"/>
                <w:sz w:val="24"/>
                <w:szCs w:val="24"/>
                <w:lang w:eastAsia="ru-RU"/>
              </w:rPr>
              <w:t>пополнени</w:t>
            </w:r>
            <w:r>
              <w:rPr>
                <w:rFonts w:ascii="Times New Roman" w:eastAsia="Times New Roman" w:hAnsi="Times New Roman"/>
                <w:sz w:val="24"/>
                <w:szCs w:val="24"/>
                <w:lang w:eastAsia="ru-RU"/>
              </w:rPr>
              <w:t>е</w:t>
            </w:r>
            <w:r w:rsidRPr="00A64BED">
              <w:rPr>
                <w:rFonts w:ascii="Times New Roman" w:eastAsia="Times New Roman" w:hAnsi="Times New Roman"/>
                <w:sz w:val="24"/>
                <w:szCs w:val="24"/>
                <w:lang w:eastAsia="ru-RU"/>
              </w:rPr>
              <w:t xml:space="preserve"> оборотных средств (в том числе </w:t>
            </w:r>
            <w:r>
              <w:rPr>
                <w:rFonts w:ascii="Times New Roman" w:eastAsia="Times New Roman" w:hAnsi="Times New Roman"/>
                <w:sz w:val="24"/>
                <w:szCs w:val="24"/>
                <w:lang w:eastAsia="ru-RU"/>
              </w:rPr>
              <w:t>Займов</w:t>
            </w:r>
            <w:r w:rsidRPr="00A64BED">
              <w:rPr>
                <w:rFonts w:ascii="Times New Roman" w:eastAsia="Times New Roman" w:hAnsi="Times New Roman"/>
                <w:sz w:val="24"/>
                <w:szCs w:val="24"/>
                <w:lang w:eastAsia="ru-RU"/>
              </w:rPr>
              <w:t xml:space="preserve"> торговым предприятиям, предоставляемых на торговые цели), </w:t>
            </w:r>
            <w:r>
              <w:rPr>
                <w:rFonts w:ascii="Times New Roman" w:eastAsia="Times New Roman" w:hAnsi="Times New Roman"/>
                <w:sz w:val="24"/>
                <w:szCs w:val="24"/>
                <w:lang w:eastAsia="ru-RU"/>
              </w:rPr>
              <w:t xml:space="preserve">включая </w:t>
            </w:r>
            <w:r w:rsidRPr="004F7C0F">
              <w:rPr>
                <w:rFonts w:ascii="Times New Roman" w:eastAsia="Times New Roman" w:hAnsi="Times New Roman"/>
                <w:sz w:val="24"/>
                <w:szCs w:val="24"/>
                <w:lang w:eastAsia="ru-RU"/>
              </w:rPr>
              <w:t>приобретение сырья, товаров, материалов, комплектую</w:t>
            </w:r>
            <w:r>
              <w:rPr>
                <w:rFonts w:ascii="Times New Roman" w:eastAsia="Times New Roman" w:hAnsi="Times New Roman"/>
                <w:sz w:val="24"/>
                <w:szCs w:val="24"/>
                <w:lang w:eastAsia="ru-RU"/>
              </w:rPr>
              <w:t>щих, оплату</w:t>
            </w:r>
            <w:r w:rsidRPr="004F7C0F">
              <w:rPr>
                <w:rFonts w:ascii="Times New Roman" w:eastAsia="Times New Roman" w:hAnsi="Times New Roman"/>
                <w:sz w:val="24"/>
                <w:szCs w:val="24"/>
                <w:lang w:eastAsia="ru-RU"/>
              </w:rPr>
              <w:t xml:space="preserve"> работ и услуг, выплаты заработной платы, уплат</w:t>
            </w:r>
            <w:r>
              <w:rPr>
                <w:rFonts w:ascii="Times New Roman" w:eastAsia="Times New Roman" w:hAnsi="Times New Roman"/>
                <w:sz w:val="24"/>
                <w:szCs w:val="24"/>
                <w:lang w:eastAsia="ru-RU"/>
              </w:rPr>
              <w:t>у</w:t>
            </w:r>
            <w:r w:rsidRPr="004F7C0F">
              <w:rPr>
                <w:rFonts w:ascii="Times New Roman" w:eastAsia="Times New Roman" w:hAnsi="Times New Roman"/>
                <w:sz w:val="24"/>
                <w:szCs w:val="24"/>
                <w:lang w:eastAsia="ru-RU"/>
              </w:rPr>
              <w:t xml:space="preserve"> налоговых платежей и сборов,</w:t>
            </w:r>
            <w:r>
              <w:rPr>
                <w:rFonts w:ascii="Times New Roman" w:eastAsia="Times New Roman" w:hAnsi="Times New Roman"/>
                <w:sz w:val="24"/>
                <w:szCs w:val="24"/>
                <w:lang w:eastAsia="ru-RU"/>
              </w:rPr>
              <w:t xml:space="preserve"> </w:t>
            </w:r>
            <w:r w:rsidRPr="00137095">
              <w:rPr>
                <w:rFonts w:ascii="Times New Roman" w:eastAsia="Times New Roman" w:hAnsi="Times New Roman"/>
                <w:sz w:val="24"/>
                <w:szCs w:val="24"/>
                <w:lang w:eastAsia="ru-RU"/>
              </w:rPr>
              <w:t xml:space="preserve">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w:t>
            </w:r>
            <w:r>
              <w:rPr>
                <w:rFonts w:ascii="Times New Roman" w:eastAsia="Times New Roman" w:hAnsi="Times New Roman"/>
                <w:sz w:val="24"/>
                <w:szCs w:val="24"/>
                <w:lang w:eastAsia="ru-RU"/>
              </w:rPr>
              <w:t>чрезвычайной ситуации</w:t>
            </w:r>
            <w:r w:rsidRPr="00137095">
              <w:rPr>
                <w:rFonts w:ascii="Times New Roman" w:eastAsia="Times New Roman" w:hAnsi="Times New Roman"/>
                <w:sz w:val="24"/>
                <w:szCs w:val="24"/>
                <w:lang w:eastAsia="ru-RU"/>
              </w:rPr>
              <w:t xml:space="preserve">, </w:t>
            </w:r>
            <w:r w:rsidRPr="00844C60">
              <w:rPr>
                <w:rFonts w:ascii="Times New Roman" w:eastAsia="Times New Roman" w:hAnsi="Times New Roman"/>
                <w:sz w:val="24"/>
                <w:szCs w:val="24"/>
                <w:lang w:eastAsia="ru-RU"/>
              </w:rPr>
              <w:t xml:space="preserve">на уплату Корпорации вознаграждения за предоставление </w:t>
            </w:r>
            <w:r>
              <w:rPr>
                <w:rFonts w:ascii="Times New Roman" w:eastAsia="Times New Roman" w:hAnsi="Times New Roman"/>
                <w:sz w:val="24"/>
                <w:szCs w:val="24"/>
                <w:lang w:eastAsia="ru-RU"/>
              </w:rPr>
              <w:t>Г</w:t>
            </w:r>
            <w:r w:rsidRPr="00844C60">
              <w:rPr>
                <w:rFonts w:ascii="Times New Roman" w:eastAsia="Times New Roman" w:hAnsi="Times New Roman"/>
                <w:sz w:val="24"/>
                <w:szCs w:val="24"/>
                <w:lang w:eastAsia="ru-RU"/>
              </w:rPr>
              <w:t>арантии</w:t>
            </w:r>
            <w:r>
              <w:rPr>
                <w:rFonts w:ascii="Times New Roman" w:eastAsia="Times New Roman" w:hAnsi="Times New Roman"/>
                <w:sz w:val="24"/>
                <w:szCs w:val="24"/>
                <w:lang w:eastAsia="ru-RU"/>
              </w:rPr>
              <w:t xml:space="preserve">,  </w:t>
            </w:r>
            <w:r w:rsidRPr="004F7C0F">
              <w:rPr>
                <w:rFonts w:ascii="Times New Roman" w:eastAsia="Times New Roman" w:hAnsi="Times New Roman"/>
                <w:sz w:val="24"/>
                <w:szCs w:val="24"/>
                <w:lang w:eastAsia="ru-RU"/>
              </w:rPr>
              <w:t>а также ины</w:t>
            </w:r>
            <w:r>
              <w:rPr>
                <w:rFonts w:ascii="Times New Roman" w:eastAsia="Times New Roman" w:hAnsi="Times New Roman"/>
                <w:sz w:val="24"/>
                <w:szCs w:val="24"/>
                <w:lang w:eastAsia="ru-RU"/>
              </w:rPr>
              <w:t>е</w:t>
            </w:r>
            <w:r w:rsidRPr="004F7C0F">
              <w:rPr>
                <w:rFonts w:ascii="Times New Roman" w:eastAsia="Times New Roman" w:hAnsi="Times New Roman"/>
                <w:sz w:val="24"/>
                <w:szCs w:val="24"/>
                <w:lang w:eastAsia="ru-RU"/>
              </w:rPr>
              <w:t xml:space="preserve"> расход</w:t>
            </w:r>
            <w:r>
              <w:rPr>
                <w:rFonts w:ascii="Times New Roman" w:eastAsia="Times New Roman" w:hAnsi="Times New Roman"/>
                <w:sz w:val="24"/>
                <w:szCs w:val="24"/>
                <w:lang w:eastAsia="ru-RU"/>
              </w:rPr>
              <w:t>ы</w:t>
            </w:r>
            <w:r w:rsidRPr="004F7C0F">
              <w:rPr>
                <w:rFonts w:ascii="Times New Roman" w:eastAsia="Times New Roman" w:hAnsi="Times New Roman"/>
                <w:sz w:val="24"/>
                <w:szCs w:val="24"/>
                <w:lang w:eastAsia="ru-RU"/>
              </w:rPr>
              <w:t xml:space="preserve"> в рамках осуществления текущей деятельности</w:t>
            </w:r>
            <w:r>
              <w:rPr>
                <w:rFonts w:ascii="Times New Roman" w:eastAsia="Times New Roman" w:hAnsi="Times New Roman"/>
                <w:sz w:val="24"/>
                <w:szCs w:val="24"/>
                <w:lang w:eastAsia="ru-RU"/>
              </w:rPr>
              <w:t xml:space="preserve"> Заемщика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52</w:t>
            </w:r>
          </w:p>
        </w:tc>
      </w:tr>
      <w:tr w:rsidR="00C00FC3" w:rsidRPr="00A64BED" w:rsidTr="00010D92">
        <w:trPr>
          <w:gridAfter w:val="1"/>
          <w:wAfter w:w="8" w:type="dxa"/>
          <w:trHeight w:val="974"/>
        </w:trPr>
        <w:tc>
          <w:tcPr>
            <w:tcW w:w="437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1048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12"/>
                <w:szCs w:val="12"/>
                <w:lang w:eastAsia="ru-RU"/>
              </w:rPr>
            </w:pPr>
          </w:p>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Корпорации предоставляется</w:t>
            </w:r>
            <w:r>
              <w:rPr>
                <w:rFonts w:ascii="Times New Roman" w:eastAsia="Times New Roman" w:hAnsi="Times New Roman"/>
                <w:sz w:val="24"/>
                <w:szCs w:val="24"/>
                <w:lang w:eastAsia="ru-RU"/>
              </w:rPr>
              <w:t xml:space="preserve"> по </w:t>
            </w:r>
            <w:r w:rsidRPr="00A64BED">
              <w:rPr>
                <w:rFonts w:ascii="Times New Roman" w:eastAsia="Times New Roman" w:hAnsi="Times New Roman"/>
                <w:sz w:val="24"/>
                <w:szCs w:val="24"/>
                <w:u w:val="single"/>
                <w:lang w:eastAsia="ru-RU"/>
              </w:rPr>
              <w:t xml:space="preserve">заключаемым с </w:t>
            </w:r>
            <w:r>
              <w:rPr>
                <w:rFonts w:ascii="Times New Roman" w:eastAsia="Times New Roman" w:hAnsi="Times New Roman"/>
                <w:sz w:val="24"/>
                <w:szCs w:val="24"/>
                <w:u w:val="single"/>
                <w:lang w:eastAsia="ru-RU"/>
              </w:rPr>
              <w:t>Организацией-партнером</w:t>
            </w:r>
            <w:r w:rsidRPr="00A64BED">
              <w:rPr>
                <w:rFonts w:ascii="Times New Roman" w:eastAsia="Times New Roman" w:hAnsi="Times New Roman"/>
                <w:sz w:val="24"/>
                <w:szCs w:val="24"/>
                <w:lang w:eastAsia="ru-RU"/>
              </w:rPr>
              <w:t xml:space="preserve"> договорам</w:t>
            </w:r>
            <w:r>
              <w:rPr>
                <w:rFonts w:ascii="Times New Roman" w:eastAsia="Times New Roman" w:hAnsi="Times New Roman"/>
                <w:sz w:val="24"/>
                <w:szCs w:val="24"/>
                <w:lang w:eastAsia="ru-RU"/>
              </w:rPr>
              <w:t xml:space="preserve"> займа.</w:t>
            </w:r>
          </w:p>
          <w:p w:rsidR="00C00FC3" w:rsidRPr="00A64BED" w:rsidRDefault="00C00FC3" w:rsidP="00010D92">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w:t>
            </w:r>
            <w:r>
              <w:rPr>
                <w:rFonts w:ascii="Times New Roman" w:eastAsia="Times New Roman" w:hAnsi="Times New Roman"/>
                <w:kern w:val="24"/>
                <w:sz w:val="24"/>
                <w:szCs w:val="24"/>
                <w:lang w:eastAsia="ru-RU"/>
              </w:rPr>
              <w:t>Организацией-партнером</w:t>
            </w:r>
            <w:r w:rsidRPr="00A64BED">
              <w:rPr>
                <w:rFonts w:ascii="Times New Roman" w:eastAsia="Times New Roman" w:hAnsi="Times New Roman"/>
                <w:kern w:val="24"/>
                <w:sz w:val="24"/>
                <w:szCs w:val="24"/>
                <w:lang w:eastAsia="ru-RU"/>
              </w:rPr>
              <w:t xml:space="preserve"> договорам</w:t>
            </w:r>
            <w:r>
              <w:rPr>
                <w:rFonts w:ascii="Times New Roman" w:eastAsia="Times New Roman" w:hAnsi="Times New Roman"/>
                <w:kern w:val="24"/>
                <w:sz w:val="24"/>
                <w:szCs w:val="24"/>
                <w:lang w:eastAsia="ru-RU"/>
              </w:rPr>
              <w:t xml:space="preserve"> займа</w:t>
            </w:r>
            <w:r w:rsidRPr="00A64BED">
              <w:rPr>
                <w:rFonts w:ascii="Times New Roman" w:eastAsia="Times New Roman" w:hAnsi="Times New Roman"/>
                <w:kern w:val="24"/>
                <w:sz w:val="24"/>
                <w:szCs w:val="24"/>
                <w:lang w:eastAsia="ru-RU"/>
              </w:rPr>
              <w:t xml:space="preserve"> Гарантия Корпорации предоставляется по </w:t>
            </w:r>
            <w:r>
              <w:rPr>
                <w:rFonts w:ascii="Times New Roman" w:eastAsia="Times New Roman" w:hAnsi="Times New Roman"/>
                <w:kern w:val="24"/>
                <w:sz w:val="24"/>
                <w:szCs w:val="24"/>
                <w:lang w:eastAsia="ru-RU"/>
              </w:rPr>
              <w:t>Займам</w:t>
            </w:r>
            <w:r w:rsidRPr="00A64BED">
              <w:rPr>
                <w:rFonts w:ascii="Times New Roman" w:eastAsia="Times New Roman" w:hAnsi="Times New Roman"/>
                <w:kern w:val="24"/>
                <w:sz w:val="24"/>
                <w:szCs w:val="24"/>
                <w:lang w:eastAsia="ru-RU"/>
              </w:rPr>
              <w:t xml:space="preserve"> со следующими формами </w:t>
            </w:r>
            <w:r>
              <w:rPr>
                <w:rFonts w:ascii="Times New Roman" w:eastAsia="Times New Roman" w:hAnsi="Times New Roman"/>
                <w:kern w:val="24"/>
                <w:sz w:val="24"/>
                <w:szCs w:val="24"/>
                <w:lang w:eastAsia="ru-RU"/>
              </w:rPr>
              <w:t>финансирования</w:t>
            </w:r>
            <w:r w:rsidRPr="00A64BED">
              <w:rPr>
                <w:rFonts w:ascii="Times New Roman" w:eastAsia="Times New Roman" w:hAnsi="Times New Roman"/>
                <w:kern w:val="24"/>
                <w:sz w:val="24"/>
                <w:szCs w:val="24"/>
                <w:lang w:eastAsia="ru-RU"/>
              </w:rPr>
              <w:t>:</w:t>
            </w:r>
          </w:p>
          <w:p w:rsidR="00C00FC3" w:rsidRDefault="00C00FC3" w:rsidP="00C00FC3">
            <w:pPr>
              <w:pStyle w:val="a5"/>
              <w:numPr>
                <w:ilvl w:val="0"/>
                <w:numId w:val="1"/>
              </w:numPr>
              <w:spacing w:after="0" w:line="240" w:lineRule="auto"/>
              <w:ind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заем;</w:t>
            </w:r>
          </w:p>
          <w:p w:rsidR="00C00FC3" w:rsidRDefault="00C00FC3" w:rsidP="00C00FC3">
            <w:pPr>
              <w:pStyle w:val="a5"/>
              <w:numPr>
                <w:ilvl w:val="0"/>
                <w:numId w:val="1"/>
              </w:numPr>
              <w:spacing w:after="0" w:line="240" w:lineRule="auto"/>
              <w:ind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заем, выдаваемый частями (траншами).</w:t>
            </w:r>
          </w:p>
          <w:p w:rsidR="00C00FC3" w:rsidRDefault="00C00FC3" w:rsidP="00010D92">
            <w:pPr>
              <w:spacing w:after="0" w:line="240" w:lineRule="auto"/>
              <w:ind w:left="150" w:right="138"/>
              <w:jc w:val="both"/>
              <w:textAlignment w:val="top"/>
              <w:rPr>
                <w:rFonts w:ascii="Times New Roman" w:eastAsia="Times New Roman" w:hAnsi="Times New Roman"/>
                <w:kern w:val="24"/>
                <w:sz w:val="24"/>
                <w:szCs w:val="24"/>
                <w:lang w:eastAsia="ru-RU"/>
              </w:rPr>
            </w:pPr>
            <w:r w:rsidRPr="00025CCD">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Займу (за</w:t>
            </w:r>
            <w:r>
              <w:rPr>
                <w:rFonts w:ascii="Times New Roman" w:eastAsia="Times New Roman" w:hAnsi="Times New Roman"/>
                <w:kern w:val="24"/>
                <w:sz w:val="24"/>
                <w:szCs w:val="24"/>
                <w:lang w:eastAsia="ru-RU"/>
              </w:rPr>
              <w:t>й</w:t>
            </w:r>
            <w:r w:rsidRPr="00025CCD">
              <w:rPr>
                <w:rFonts w:ascii="Times New Roman" w:eastAsia="Times New Roman" w:hAnsi="Times New Roman"/>
                <w:kern w:val="24"/>
                <w:sz w:val="24"/>
                <w:szCs w:val="24"/>
                <w:lang w:eastAsia="ru-RU"/>
              </w:rPr>
              <w:t>м</w:t>
            </w:r>
            <w:r>
              <w:rPr>
                <w:rFonts w:ascii="Times New Roman" w:eastAsia="Times New Roman" w:hAnsi="Times New Roman"/>
                <w:kern w:val="24"/>
                <w:sz w:val="24"/>
                <w:szCs w:val="24"/>
                <w:lang w:eastAsia="ru-RU"/>
              </w:rPr>
              <w:t>у</w:t>
            </w:r>
            <w:r w:rsidRPr="00025CCD">
              <w:rPr>
                <w:rFonts w:ascii="Times New Roman" w:eastAsia="Times New Roman" w:hAnsi="Times New Roman"/>
                <w:kern w:val="24"/>
                <w:sz w:val="24"/>
                <w:szCs w:val="24"/>
                <w:lang w:eastAsia="ru-RU"/>
              </w:rPr>
              <w:t>, выдаваем</w:t>
            </w:r>
            <w:r>
              <w:rPr>
                <w:rFonts w:ascii="Times New Roman" w:eastAsia="Times New Roman" w:hAnsi="Times New Roman"/>
                <w:kern w:val="24"/>
                <w:sz w:val="24"/>
                <w:szCs w:val="24"/>
                <w:lang w:eastAsia="ru-RU"/>
              </w:rPr>
              <w:t>ому</w:t>
            </w:r>
            <w:r w:rsidRPr="00025CCD">
              <w:rPr>
                <w:rFonts w:ascii="Times New Roman" w:eastAsia="Times New Roman" w:hAnsi="Times New Roman"/>
                <w:kern w:val="24"/>
                <w:sz w:val="24"/>
                <w:szCs w:val="24"/>
                <w:lang w:eastAsia="ru-RU"/>
              </w:rPr>
              <w:t xml:space="preserve"> частями (траншами)</w:t>
            </w:r>
            <w:r>
              <w:rPr>
                <w:rFonts w:ascii="Times New Roman" w:eastAsia="Times New Roman" w:hAnsi="Times New Roman"/>
                <w:kern w:val="24"/>
                <w:sz w:val="24"/>
                <w:szCs w:val="24"/>
                <w:lang w:eastAsia="ru-RU"/>
              </w:rPr>
              <w:t>) в целом.</w:t>
            </w:r>
          </w:p>
          <w:p w:rsidR="00C00FC3" w:rsidRDefault="00C00FC3" w:rsidP="00010D92">
            <w:pPr>
              <w:spacing w:after="0" w:line="240" w:lineRule="auto"/>
              <w:ind w:left="150" w:right="138"/>
              <w:jc w:val="both"/>
              <w:textAlignment w:val="top"/>
              <w:rPr>
                <w:rFonts w:ascii="Times New Roman" w:eastAsia="Times New Roman" w:hAnsi="Times New Roman"/>
                <w:kern w:val="24"/>
                <w:sz w:val="24"/>
                <w:szCs w:val="24"/>
                <w:lang w:eastAsia="ru-RU"/>
              </w:rPr>
            </w:pPr>
          </w:p>
          <w:p w:rsidR="00C00FC3" w:rsidRPr="00A64BED" w:rsidRDefault="00C00FC3" w:rsidP="00010D92">
            <w:pPr>
              <w:spacing w:after="0" w:line="240" w:lineRule="auto"/>
              <w:ind w:left="150"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допускается </w:t>
            </w:r>
            <w:r w:rsidRPr="008F0F57">
              <w:rPr>
                <w:rFonts w:ascii="Times New Roman" w:eastAsia="Times New Roman" w:hAnsi="Times New Roman"/>
                <w:sz w:val="24"/>
                <w:szCs w:val="24"/>
                <w:lang w:eastAsia="ru-RU"/>
              </w:rPr>
              <w:t xml:space="preserve">использование средств </w:t>
            </w:r>
            <w:r>
              <w:rPr>
                <w:rFonts w:ascii="Times New Roman" w:eastAsia="Times New Roman" w:hAnsi="Times New Roman"/>
                <w:sz w:val="24"/>
                <w:szCs w:val="24"/>
                <w:lang w:eastAsia="ru-RU"/>
              </w:rPr>
              <w:t>З</w:t>
            </w:r>
            <w:r w:rsidRPr="008F0F57">
              <w:rPr>
                <w:rFonts w:ascii="Times New Roman" w:eastAsia="Times New Roman" w:hAnsi="Times New Roman"/>
                <w:sz w:val="24"/>
                <w:szCs w:val="24"/>
                <w:lang w:eastAsia="ru-RU"/>
              </w:rPr>
              <w:t xml:space="preserve">айма для погашения кредитов/займов и иных обязательств </w:t>
            </w:r>
            <w:r>
              <w:rPr>
                <w:rFonts w:ascii="Times New Roman" w:eastAsia="Times New Roman" w:hAnsi="Times New Roman"/>
                <w:sz w:val="24"/>
                <w:szCs w:val="24"/>
                <w:lang w:eastAsia="ru-RU"/>
              </w:rPr>
              <w:t>З</w:t>
            </w:r>
            <w:r w:rsidRPr="008F0F57">
              <w:rPr>
                <w:rFonts w:ascii="Times New Roman" w:eastAsia="Times New Roman" w:hAnsi="Times New Roman"/>
                <w:sz w:val="24"/>
                <w:szCs w:val="24"/>
                <w:lang w:eastAsia="ru-RU"/>
              </w:rPr>
              <w:t>аемщика перед кредитными/финансовыми организациями.</w:t>
            </w:r>
          </w:p>
        </w:tc>
      </w:tr>
      <w:tr w:rsidR="00C00FC3" w:rsidRPr="00952F36" w:rsidTr="00010D92">
        <w:trPr>
          <w:trHeight w:val="506"/>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lastRenderedPageBreak/>
              <w:t>Дата начала действия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352C1A">
              <w:rPr>
                <w:rFonts w:ascii="Times New Roman" w:eastAsia="Times New Roman" w:hAnsi="Times New Roman"/>
                <w:color w:val="000000" w:themeColor="text1"/>
                <w:sz w:val="24"/>
                <w:szCs w:val="24"/>
                <w:lang w:eastAsia="ru-RU"/>
              </w:rPr>
              <w:t xml:space="preserve">Срок действия гарантии начинается с момента ее выдачи </w:t>
            </w:r>
            <w:r>
              <w:rPr>
                <w:rFonts w:ascii="Times New Roman" w:eastAsia="Times New Roman" w:hAnsi="Times New Roman"/>
                <w:color w:val="000000" w:themeColor="text1"/>
                <w:sz w:val="24"/>
                <w:szCs w:val="24"/>
                <w:lang w:eastAsia="ru-RU"/>
              </w:rPr>
              <w:t xml:space="preserve">и </w:t>
            </w:r>
            <w:r w:rsidRPr="00352C1A">
              <w:rPr>
                <w:rFonts w:ascii="Times New Roman" w:eastAsia="Times New Roman" w:hAnsi="Times New Roman"/>
                <w:color w:val="000000" w:themeColor="text1"/>
                <w:sz w:val="24"/>
                <w:szCs w:val="24"/>
                <w:lang w:eastAsia="ru-RU"/>
              </w:rPr>
              <w:t>при условии оплаты вознаграждения либо его части согласно установленному графику</w:t>
            </w:r>
            <w:r>
              <w:rPr>
                <w:rFonts w:ascii="Times New Roman" w:eastAsia="Times New Roman" w:hAnsi="Times New Roman"/>
                <w:color w:val="000000" w:themeColor="text1"/>
                <w:sz w:val="24"/>
                <w:szCs w:val="24"/>
                <w:lang w:eastAsia="ru-RU"/>
              </w:rPr>
              <w:t xml:space="preserve"> или с момента ее выдачи при установлении отсрочки уплаты вознаграждения</w:t>
            </w:r>
          </w:p>
        </w:tc>
      </w:tr>
      <w:tr w:rsidR="00C00FC3" w:rsidRPr="00952F36" w:rsidTr="00010D92">
        <w:trPr>
          <w:trHeight w:val="514"/>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Дата окончания действия гарантии</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По истечении 120 дней с даты исполнения кредитного обязательства, определяемой в соответствии с положениями договора</w:t>
            </w:r>
            <w:r>
              <w:rPr>
                <w:rFonts w:ascii="Times New Roman" w:eastAsia="Times New Roman" w:hAnsi="Times New Roman"/>
                <w:color w:val="000000" w:themeColor="text1"/>
                <w:sz w:val="24"/>
                <w:szCs w:val="24"/>
                <w:lang w:eastAsia="ru-RU"/>
              </w:rPr>
              <w:t xml:space="preserve"> займа</w:t>
            </w:r>
          </w:p>
        </w:tc>
      </w:tr>
      <w:tr w:rsidR="00C00FC3" w:rsidRPr="00952F36" w:rsidTr="00010D92">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Переход права требования</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Корпорация приобретает право требовать от Заемщика в порядке регресса возмещения сумм, уплаченных </w:t>
            </w:r>
            <w:r>
              <w:rPr>
                <w:rFonts w:ascii="Times New Roman" w:eastAsia="Times New Roman" w:hAnsi="Times New Roman"/>
                <w:color w:val="000000" w:themeColor="text1"/>
                <w:sz w:val="24"/>
                <w:szCs w:val="24"/>
                <w:lang w:eastAsia="ru-RU"/>
              </w:rPr>
              <w:t xml:space="preserve">Организации-партнеру </w:t>
            </w:r>
            <w:r w:rsidRPr="00952F36">
              <w:rPr>
                <w:rFonts w:ascii="Times New Roman" w:eastAsia="Times New Roman" w:hAnsi="Times New Roman"/>
                <w:color w:val="000000" w:themeColor="text1"/>
                <w:sz w:val="24"/>
                <w:szCs w:val="24"/>
                <w:lang w:eastAsia="ru-RU"/>
              </w:rPr>
              <w:t>по Независимой гарантии</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tc>
      </w:tr>
      <w:tr w:rsidR="00C00FC3" w:rsidRPr="00952F36" w:rsidTr="00010D92">
        <w:trPr>
          <w:trHeight w:val="163"/>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b/>
                <w:bCs/>
                <w:color w:val="000000" w:themeColor="text1"/>
                <w:kern w:val="24"/>
                <w:sz w:val="24"/>
                <w:szCs w:val="24"/>
                <w:lang w:eastAsia="ru-RU"/>
              </w:rPr>
              <w:t>Требования к Принципалу/Заемщику</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Субъекты МСП, зарегистрированные и (или) осуществляющие деятельность на территории, на которо</w:t>
            </w:r>
            <w:r>
              <w:rPr>
                <w:rFonts w:ascii="Times New Roman" w:eastAsia="Times New Roman" w:hAnsi="Times New Roman"/>
                <w:color w:val="000000" w:themeColor="text1"/>
                <w:sz w:val="24"/>
                <w:szCs w:val="24"/>
                <w:lang w:eastAsia="ru-RU"/>
              </w:rPr>
              <w:t>й</w:t>
            </w:r>
            <w:r w:rsidRPr="005374C1">
              <w:rPr>
                <w:rFonts w:ascii="Times New Roman" w:eastAsia="Times New Roman" w:hAnsi="Times New Roman"/>
                <w:color w:val="000000" w:themeColor="text1"/>
                <w:sz w:val="24"/>
                <w:szCs w:val="24"/>
                <w:lang w:eastAsia="ru-RU"/>
              </w:rPr>
              <w:t xml:space="preserve">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По всем участникам сделки (группы компаний) не имеется случаев просроченных платежей по основному долгу и (или) процентам по займам/кредитам в течение последних 180 дней, предшествующих дате введения режима чрезвычайной ситуации федерального характера.</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Деятельность Заемщика по результатам года, предшествующего дате введения чрезвычайной ситуации федерального характера</w:t>
            </w:r>
            <w:r>
              <w:rPr>
                <w:rFonts w:ascii="Times New Roman" w:eastAsia="Times New Roman" w:hAnsi="Times New Roman"/>
                <w:color w:val="000000" w:themeColor="text1"/>
                <w:sz w:val="24"/>
                <w:szCs w:val="24"/>
                <w:lang w:eastAsia="ru-RU"/>
              </w:rPr>
              <w:t>,</w:t>
            </w:r>
            <w:r w:rsidRPr="005374C1">
              <w:rPr>
                <w:rFonts w:ascii="Times New Roman" w:eastAsia="Times New Roman" w:hAnsi="Times New Roman"/>
                <w:color w:val="000000" w:themeColor="text1"/>
                <w:sz w:val="24"/>
                <w:szCs w:val="24"/>
                <w:lang w:eastAsia="ru-RU"/>
              </w:rPr>
              <w:t xml:space="preserve"> является безубыточной.</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 xml:space="preserve">Заемщик предоставил обоснование суммы (расчет и </w:t>
            </w:r>
            <w:r>
              <w:rPr>
                <w:rFonts w:ascii="Times New Roman" w:eastAsia="Times New Roman" w:hAnsi="Times New Roman"/>
                <w:color w:val="000000" w:themeColor="text1"/>
                <w:sz w:val="24"/>
                <w:szCs w:val="24"/>
                <w:lang w:eastAsia="ru-RU"/>
              </w:rPr>
              <w:t xml:space="preserve">детализированную </w:t>
            </w:r>
            <w:r w:rsidRPr="005374C1">
              <w:rPr>
                <w:rFonts w:ascii="Times New Roman" w:eastAsia="Times New Roman" w:hAnsi="Times New Roman"/>
                <w:color w:val="000000" w:themeColor="text1"/>
                <w:sz w:val="24"/>
                <w:szCs w:val="24"/>
                <w:lang w:eastAsia="ru-RU"/>
              </w:rPr>
              <w:t>смету</w:t>
            </w:r>
            <w:r>
              <w:rPr>
                <w:rFonts w:ascii="Times New Roman" w:eastAsia="Times New Roman" w:hAnsi="Times New Roman"/>
                <w:color w:val="000000" w:themeColor="text1"/>
                <w:sz w:val="24"/>
                <w:szCs w:val="24"/>
                <w:lang w:eastAsia="ru-RU"/>
              </w:rPr>
              <w:t xml:space="preserve"> проекта</w:t>
            </w:r>
            <w:r w:rsidRPr="005374C1">
              <w:rPr>
                <w:rFonts w:ascii="Times New Roman" w:eastAsia="Times New Roman" w:hAnsi="Times New Roman"/>
                <w:color w:val="000000" w:themeColor="text1"/>
                <w:sz w:val="24"/>
                <w:szCs w:val="24"/>
                <w:lang w:eastAsia="ru-RU"/>
              </w:rPr>
              <w:t>) по запрашиваемому Займу</w:t>
            </w:r>
            <w:r>
              <w:rPr>
                <w:rFonts w:ascii="Times New Roman" w:eastAsia="Times New Roman" w:hAnsi="Times New Roman"/>
                <w:color w:val="000000" w:themeColor="text1"/>
                <w:sz w:val="24"/>
                <w:szCs w:val="24"/>
                <w:lang w:eastAsia="ru-RU"/>
              </w:rPr>
              <w:t xml:space="preserve"> на цели, указанные в пункте 1 раздела «</w:t>
            </w:r>
            <w:r w:rsidRPr="001F1E92">
              <w:rPr>
                <w:rFonts w:ascii="Times New Roman" w:eastAsia="Times New Roman" w:hAnsi="Times New Roman"/>
                <w:color w:val="000000" w:themeColor="text1"/>
                <w:sz w:val="24"/>
                <w:szCs w:val="24"/>
                <w:lang w:eastAsia="ru-RU"/>
              </w:rPr>
              <w:t>Целевое назначение гарантии</w:t>
            </w:r>
            <w:r>
              <w:rPr>
                <w:rFonts w:ascii="Times New Roman" w:eastAsia="Times New Roman" w:hAnsi="Times New Roman"/>
                <w:color w:val="000000" w:themeColor="text1"/>
                <w:sz w:val="24"/>
                <w:szCs w:val="24"/>
                <w:lang w:eastAsia="ru-RU"/>
              </w:rPr>
              <w:t>»</w:t>
            </w:r>
            <w:r w:rsidRPr="005374C1">
              <w:rPr>
                <w:rFonts w:ascii="Times New Roman" w:eastAsia="Times New Roman" w:hAnsi="Times New Roman"/>
                <w:color w:val="000000" w:themeColor="text1"/>
                <w:sz w:val="24"/>
                <w:szCs w:val="24"/>
                <w:lang w:eastAsia="ru-RU"/>
              </w:rPr>
              <w:t>.</w:t>
            </w: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1F1E92">
              <w:rPr>
                <w:rFonts w:ascii="Times New Roman" w:eastAsia="Times New Roman" w:hAnsi="Times New Roman"/>
                <w:sz w:val="24"/>
                <w:szCs w:val="24"/>
                <w:lang w:eastAsia="ru-RU"/>
              </w:rPr>
              <w:t xml:space="preserve">Показатель «Общий долг / </w:t>
            </w:r>
            <w:proofErr w:type="spellStart"/>
            <w:r w:rsidRPr="001F1E92">
              <w:rPr>
                <w:rFonts w:ascii="Times New Roman" w:eastAsia="Times New Roman" w:hAnsi="Times New Roman"/>
                <w:sz w:val="24"/>
                <w:szCs w:val="24"/>
                <w:lang w:val="en-US" w:eastAsia="ru-RU"/>
              </w:rPr>
              <w:t>Ebitda</w:t>
            </w:r>
            <w:proofErr w:type="spellEnd"/>
            <w:r w:rsidRPr="001F1E92">
              <w:rPr>
                <w:rFonts w:ascii="Times New Roman" w:eastAsia="Times New Roman" w:hAnsi="Times New Roman"/>
                <w:sz w:val="24"/>
                <w:szCs w:val="24"/>
                <w:lang w:eastAsia="ru-RU"/>
              </w:rPr>
              <w:t>» юридического лица (или группы компаний, если рассматриваемое юридическое лицо входит в группу компаний) не превышает 5 (показатель не применяется при реализации инвестиционных проектов по строительству объектов жилой недвижимости).</w:t>
            </w:r>
          </w:p>
          <w:p w:rsidR="00C00FC3" w:rsidRPr="001F1E92"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lastRenderedPageBreak/>
              <w:t>Заемщик не име</w:t>
            </w:r>
            <w:r>
              <w:rPr>
                <w:rFonts w:ascii="Times New Roman" w:eastAsia="Times New Roman" w:hAnsi="Times New Roman"/>
                <w:color w:val="000000" w:themeColor="text1"/>
                <w:sz w:val="24"/>
                <w:szCs w:val="24"/>
                <w:lang w:eastAsia="ru-RU"/>
              </w:rPr>
              <w:t>ет</w:t>
            </w:r>
            <w:r w:rsidRPr="005374C1">
              <w:rPr>
                <w:rFonts w:ascii="Times New Roman" w:eastAsia="Times New Roman" w:hAnsi="Times New Roman"/>
                <w:color w:val="000000" w:themeColor="text1"/>
                <w:sz w:val="24"/>
                <w:szCs w:val="24"/>
                <w:lang w:eastAsia="ru-RU"/>
              </w:rPr>
              <w:t xml:space="preserve"> на дату введения режима чрезвычайной ситуации федерального характера просроченной задолженности по начисленным налогам, сборам, соответствующим пеням и штрафам, превышающей 50 тыс. рублей</w:t>
            </w:r>
            <w:r>
              <w:rPr>
                <w:rFonts w:ascii="Times New Roman" w:eastAsia="Times New Roman" w:hAnsi="Times New Roman"/>
                <w:color w:val="000000" w:themeColor="text1"/>
                <w:sz w:val="24"/>
                <w:szCs w:val="24"/>
                <w:lang w:eastAsia="ru-RU"/>
              </w:rPr>
              <w:t>.</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 xml:space="preserve">При реализации инвестиционного проекта собственное участие бенефициаров (инициаторов) в таком проекте должно составлять не менее </w:t>
            </w:r>
            <w:r>
              <w:rPr>
                <w:rFonts w:ascii="Times New Roman" w:eastAsia="Times New Roman" w:hAnsi="Times New Roman"/>
                <w:color w:val="000000" w:themeColor="text1"/>
                <w:sz w:val="24"/>
                <w:szCs w:val="24"/>
                <w:lang w:eastAsia="ru-RU"/>
              </w:rPr>
              <w:t>20</w:t>
            </w:r>
            <w:r w:rsidRPr="005374C1">
              <w:rPr>
                <w:rFonts w:ascii="Times New Roman" w:eastAsia="Times New Roman" w:hAnsi="Times New Roman"/>
                <w:color w:val="000000" w:themeColor="text1"/>
                <w:sz w:val="24"/>
                <w:szCs w:val="24"/>
                <w:lang w:eastAsia="ru-RU"/>
              </w:rPr>
              <w:t>% от суммы инвестиционного проекта</w:t>
            </w:r>
          </w:p>
        </w:tc>
      </w:tr>
      <w:tr w:rsidR="00C00FC3" w:rsidRPr="00952F36" w:rsidTr="00010D92">
        <w:trPr>
          <w:trHeight w:val="261"/>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lastRenderedPageBreak/>
              <w:t xml:space="preserve">Вид и объем ответственности перед </w:t>
            </w:r>
            <w:r>
              <w:rPr>
                <w:rFonts w:ascii="Times New Roman" w:eastAsia="Times New Roman" w:hAnsi="Times New Roman"/>
                <w:b/>
                <w:bCs/>
                <w:color w:val="000000" w:themeColor="text1"/>
                <w:kern w:val="24"/>
                <w:sz w:val="24"/>
                <w:szCs w:val="24"/>
                <w:lang w:eastAsia="ru-RU"/>
              </w:rPr>
              <w:t>Организацией-партнером</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Организация-партнер</w:t>
            </w:r>
            <w:r w:rsidRPr="00952F36">
              <w:rPr>
                <w:rFonts w:ascii="Times New Roman" w:eastAsia="Times New Roman" w:hAnsi="Times New Roman"/>
                <w:color w:val="000000" w:themeColor="text1"/>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w:t>
            </w:r>
            <w:r>
              <w:rPr>
                <w:rFonts w:ascii="Times New Roman" w:eastAsia="Times New Roman" w:hAnsi="Times New Roman"/>
                <w:color w:val="000000" w:themeColor="text1"/>
                <w:sz w:val="24"/>
                <w:szCs w:val="24"/>
                <w:lang w:eastAsia="ru-RU"/>
              </w:rPr>
              <w:t>Займ</w:t>
            </w:r>
            <w:r w:rsidRPr="00952F36">
              <w:rPr>
                <w:rFonts w:ascii="Times New Roman" w:eastAsia="Times New Roman" w:hAnsi="Times New Roman"/>
                <w:color w:val="000000" w:themeColor="text1"/>
                <w:sz w:val="24"/>
                <w:szCs w:val="24"/>
                <w:lang w:eastAsia="ru-RU"/>
              </w:rPr>
              <w:t>а по договору</w:t>
            </w:r>
            <w:r>
              <w:rPr>
                <w:rFonts w:ascii="Times New Roman" w:eastAsia="Times New Roman" w:hAnsi="Times New Roman"/>
                <w:color w:val="000000" w:themeColor="text1"/>
                <w:sz w:val="24"/>
                <w:szCs w:val="24"/>
                <w:lang w:eastAsia="ru-RU"/>
              </w:rPr>
              <w:t xml:space="preserve"> займа</w:t>
            </w:r>
            <w:r w:rsidRPr="00952F36">
              <w:rPr>
                <w:rFonts w:ascii="Times New Roman" w:eastAsia="Times New Roman" w:hAnsi="Times New Roman"/>
                <w:color w:val="000000" w:themeColor="text1"/>
                <w:sz w:val="24"/>
                <w:szCs w:val="24"/>
                <w:lang w:eastAsia="ru-RU"/>
              </w:rPr>
              <w:t xml:space="preserve"> остается не</w:t>
            </w:r>
            <w:r>
              <w:rPr>
                <w:rFonts w:ascii="Times New Roman" w:eastAsia="Times New Roman" w:hAnsi="Times New Roman"/>
                <w:color w:val="000000" w:themeColor="text1"/>
                <w:sz w:val="24"/>
                <w:szCs w:val="24"/>
                <w:lang w:eastAsia="ru-RU"/>
              </w:rPr>
              <w:t xml:space="preserve"> </w:t>
            </w:r>
            <w:r w:rsidRPr="00952F36">
              <w:rPr>
                <w:rFonts w:ascii="Times New Roman" w:eastAsia="Times New Roman" w:hAnsi="Times New Roman"/>
                <w:color w:val="000000" w:themeColor="text1"/>
                <w:sz w:val="24"/>
                <w:szCs w:val="24"/>
                <w:lang w:eastAsia="ru-RU"/>
              </w:rPr>
              <w:t>исполненным полностью или частично по истечении 90 календарных дней со дня, в который соответствующее обязательство должно было быть исполнено.</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3649B7">
              <w:rPr>
                <w:rFonts w:ascii="Times New Roman" w:eastAsia="Times New Roman" w:hAnsi="Times New Roman"/>
                <w:sz w:val="24"/>
                <w:szCs w:val="24"/>
                <w:lang w:eastAsia="ru-RU"/>
              </w:rPr>
              <w:t xml:space="preserve">Гарантия обеспечивает исполнение обязательств Заемщика в пределах 100% </w:t>
            </w:r>
            <w:r w:rsidRPr="003649B7">
              <w:rPr>
                <w:rFonts w:ascii="Times New Roman" w:eastAsia="Times New Roman" w:hAnsi="Times New Roman"/>
                <w:color w:val="000000" w:themeColor="text1"/>
                <w:sz w:val="24"/>
                <w:szCs w:val="24"/>
                <w:lang w:eastAsia="ru-RU"/>
              </w:rPr>
              <w:t>от текущей суммы основного долга, не возвращенной в порядке и сроки,</w:t>
            </w:r>
            <w:r w:rsidRPr="003649B7">
              <w:rPr>
                <w:rFonts w:ascii="Times New Roman" w:eastAsia="Times New Roman" w:hAnsi="Times New Roman"/>
                <w:sz w:val="24"/>
                <w:szCs w:val="24"/>
                <w:lang w:eastAsia="ru-RU"/>
              </w:rPr>
              <w:t xml:space="preserve"> </w:t>
            </w:r>
            <w:r w:rsidRPr="003649B7">
              <w:rPr>
                <w:rFonts w:ascii="Times New Roman" w:eastAsia="Times New Roman" w:hAnsi="Times New Roman"/>
                <w:color w:val="000000" w:themeColor="text1"/>
                <w:sz w:val="24"/>
                <w:szCs w:val="24"/>
                <w:lang w:eastAsia="ru-RU"/>
              </w:rPr>
              <w:t xml:space="preserve">установленные договором займа, </w:t>
            </w:r>
            <w:r w:rsidRPr="003649B7">
              <w:rPr>
                <w:rFonts w:ascii="Times New Roman" w:eastAsia="Times New Roman" w:hAnsi="Times New Roman"/>
                <w:sz w:val="24"/>
                <w:szCs w:val="24"/>
                <w:lang w:eastAsia="ru-RU"/>
              </w:rPr>
              <w:t>но</w:t>
            </w:r>
            <w:r w:rsidRPr="003649B7">
              <w:rPr>
                <w:rFonts w:ascii="Times New Roman" w:eastAsia="Times New Roman" w:hAnsi="Times New Roman"/>
                <w:color w:val="000000" w:themeColor="text1"/>
                <w:sz w:val="24"/>
                <w:szCs w:val="24"/>
                <w:lang w:eastAsia="ru-RU"/>
              </w:rPr>
              <w:t xml:space="preserve"> не более лимита суммы гарантии.</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В пределах указанного лимита </w:t>
            </w:r>
            <w:r>
              <w:rPr>
                <w:rFonts w:ascii="Times New Roman" w:eastAsia="Times New Roman" w:hAnsi="Times New Roman"/>
                <w:color w:val="000000" w:themeColor="text1"/>
                <w:sz w:val="24"/>
                <w:szCs w:val="24"/>
                <w:lang w:eastAsia="ru-RU"/>
              </w:rPr>
              <w:t>Организация-партнер</w:t>
            </w:r>
            <w:r w:rsidRPr="00952F36">
              <w:rPr>
                <w:rFonts w:ascii="Times New Roman" w:eastAsia="Times New Roman" w:hAnsi="Times New Roman"/>
                <w:color w:val="000000" w:themeColor="text1"/>
                <w:sz w:val="24"/>
                <w:szCs w:val="24"/>
                <w:lang w:eastAsia="ru-RU"/>
              </w:rPr>
              <w:t xml:space="preserve"> получает возмещение пропорционально доле не исполненных Заемщиком обяз</w:t>
            </w:r>
            <w:r>
              <w:rPr>
                <w:rFonts w:ascii="Times New Roman" w:eastAsia="Times New Roman" w:hAnsi="Times New Roman"/>
                <w:color w:val="000000" w:themeColor="text1"/>
                <w:sz w:val="24"/>
                <w:szCs w:val="24"/>
                <w:lang w:eastAsia="ru-RU"/>
              </w:rPr>
              <w:t>ательств по договору займа</w:t>
            </w:r>
          </w:p>
        </w:tc>
      </w:tr>
      <w:tr w:rsidR="00C00FC3" w:rsidRPr="00952F36" w:rsidTr="00010D92">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 xml:space="preserve">Гарантийный случай </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договорам </w:t>
            </w:r>
            <w:r>
              <w:rPr>
                <w:rFonts w:ascii="Times New Roman" w:eastAsia="Times New Roman" w:hAnsi="Times New Roman"/>
                <w:color w:val="000000" w:themeColor="text1"/>
                <w:sz w:val="24"/>
                <w:szCs w:val="24"/>
                <w:lang w:eastAsia="ru-RU"/>
              </w:rPr>
              <w:t>займа</w:t>
            </w:r>
            <w:r w:rsidRPr="00952F36">
              <w:rPr>
                <w:rFonts w:ascii="Times New Roman" w:eastAsia="Times New Roman" w:hAnsi="Times New Roman"/>
                <w:color w:val="000000" w:themeColor="text1"/>
                <w:sz w:val="24"/>
                <w:szCs w:val="24"/>
                <w:lang w:eastAsia="ru-RU"/>
              </w:rPr>
              <w:t xml:space="preserve">, в течение более чем 90 дней при условии целевого использования </w:t>
            </w:r>
            <w:r>
              <w:rPr>
                <w:rFonts w:ascii="Times New Roman" w:eastAsia="Times New Roman" w:hAnsi="Times New Roman"/>
                <w:color w:val="000000" w:themeColor="text1"/>
                <w:sz w:val="24"/>
                <w:szCs w:val="24"/>
                <w:lang w:eastAsia="ru-RU"/>
              </w:rPr>
              <w:t>Займа</w:t>
            </w:r>
          </w:p>
        </w:tc>
      </w:tr>
      <w:tr w:rsidR="00C00FC3" w:rsidRPr="00952F36" w:rsidTr="00010D92">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Pr>
                <w:rFonts w:ascii="Times New Roman" w:eastAsia="Times New Roman" w:hAnsi="Times New Roman"/>
                <w:b/>
                <w:bCs/>
                <w:color w:val="000000" w:themeColor="text1"/>
                <w:kern w:val="24"/>
                <w:sz w:val="24"/>
                <w:szCs w:val="24"/>
                <w:lang w:eastAsia="ru-RU"/>
              </w:rPr>
              <w:t>Дополнительные требования</w:t>
            </w:r>
          </w:p>
        </w:tc>
        <w:tc>
          <w:tcPr>
            <w:tcW w:w="10497"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Требования к Заемщику, определяемые в соответствии с настоящей Гарантией, если они вступают в противоречие с требованиями к Заемщику, установленными в нормативных документах Корпорации, имеют преимущественное применение при рассмотрении вопроса о предоставлении Гарантии.</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Перечень документов Заемщика для рассмотрения вопроса о предоставлении Гарантии, направляемых Организацией-партнером в Корпорацию, определяется в </w:t>
            </w:r>
            <w:r w:rsidRPr="00741D01">
              <w:rPr>
                <w:rFonts w:ascii="Times New Roman" w:eastAsia="Times New Roman" w:hAnsi="Times New Roman"/>
                <w:color w:val="000000" w:themeColor="text1"/>
                <w:sz w:val="24"/>
                <w:szCs w:val="24"/>
                <w:lang w:eastAsia="ru-RU"/>
              </w:rPr>
              <w:t>соответствии с перечнем, установленным в приложении к</w:t>
            </w:r>
            <w:r>
              <w:rPr>
                <w:rFonts w:ascii="Times New Roman" w:eastAsia="Times New Roman" w:hAnsi="Times New Roman"/>
                <w:color w:val="000000" w:themeColor="text1"/>
                <w:sz w:val="24"/>
                <w:szCs w:val="24"/>
                <w:lang w:eastAsia="ru-RU"/>
              </w:rPr>
              <w:t xml:space="preserve"> настоящему Каталогу</w:t>
            </w:r>
          </w:p>
        </w:tc>
      </w:tr>
    </w:tbl>
    <w:p w:rsidR="00C00FC3" w:rsidRDefault="00C00FC3" w:rsidP="00C00FC3">
      <w:pPr>
        <w:spacing w:after="60" w:line="240" w:lineRule="auto"/>
        <w:ind w:right="-312"/>
        <w:jc w:val="both"/>
      </w:pPr>
    </w:p>
    <w:tbl>
      <w:tblPr>
        <w:tblW w:w="14875" w:type="dxa"/>
        <w:tblInd w:w="7" w:type="dxa"/>
        <w:tblCellMar>
          <w:left w:w="0" w:type="dxa"/>
          <w:right w:w="0" w:type="dxa"/>
        </w:tblCellMar>
        <w:tblLook w:val="0600" w:firstRow="0" w:lastRow="0" w:firstColumn="0" w:lastColumn="0" w:noHBand="1" w:noVBand="1"/>
      </w:tblPr>
      <w:tblGrid>
        <w:gridCol w:w="4519"/>
        <w:gridCol w:w="469"/>
        <w:gridCol w:w="7915"/>
        <w:gridCol w:w="1964"/>
        <w:gridCol w:w="8"/>
      </w:tblGrid>
      <w:tr w:rsidR="00C00FC3" w:rsidRPr="00952F36" w:rsidTr="00010D92">
        <w:trPr>
          <w:trHeight w:val="454"/>
        </w:trPr>
        <w:tc>
          <w:tcPr>
            <w:tcW w:w="14875" w:type="dxa"/>
            <w:gridSpan w:val="5"/>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C00FC3" w:rsidRPr="00952F36" w:rsidRDefault="00C00FC3" w:rsidP="00010D92">
            <w:pPr>
              <w:keepNext/>
              <w:keepLines/>
              <w:spacing w:before="40" w:after="0"/>
              <w:jc w:val="center"/>
              <w:outlineLvl w:val="1"/>
              <w:rPr>
                <w:rFonts w:ascii="Times New Roman" w:eastAsia="Times New Roman" w:hAnsi="Times New Roman"/>
                <w:b/>
                <w:color w:val="000000" w:themeColor="text1"/>
                <w:sz w:val="28"/>
                <w:szCs w:val="28"/>
                <w:lang w:eastAsia="ru-RU"/>
              </w:rPr>
            </w:pPr>
            <w:bookmarkStart w:id="2" w:name="_Toc18325576"/>
            <w:r w:rsidRPr="00952F36">
              <w:rPr>
                <w:rFonts w:ascii="Times New Roman" w:eastAsia="Times New Roman" w:hAnsi="Times New Roman"/>
                <w:b/>
                <w:color w:val="000000" w:themeColor="text1"/>
                <w:sz w:val="28"/>
                <w:szCs w:val="28"/>
                <w:lang w:eastAsia="ru-RU"/>
              </w:rPr>
              <w:lastRenderedPageBreak/>
              <w:t>ПРЯМАЯ ГАРАНТИЯ ДЛЯ</w:t>
            </w:r>
            <w:r>
              <w:rPr>
                <w:rFonts w:ascii="Times New Roman" w:eastAsia="Times New Roman" w:hAnsi="Times New Roman"/>
                <w:b/>
                <w:color w:val="000000" w:themeColor="text1"/>
                <w:sz w:val="28"/>
                <w:szCs w:val="28"/>
                <w:lang w:eastAsia="ru-RU"/>
              </w:rPr>
              <w:t xml:space="preserve"> СУБЪЕКТОВ МСП</w:t>
            </w:r>
            <w:r w:rsidRPr="00E36180">
              <w:rPr>
                <w:rFonts w:ascii="Times New Roman" w:eastAsia="Times New Roman" w:hAnsi="Times New Roman"/>
                <w:b/>
                <w:color w:val="000000" w:themeColor="text1"/>
                <w:sz w:val="28"/>
                <w:szCs w:val="28"/>
                <w:lang w:eastAsia="ru-RU"/>
              </w:rPr>
              <w:t>,</w:t>
            </w:r>
            <w:r>
              <w:rPr>
                <w:rFonts w:ascii="Times New Roman" w:eastAsia="Times New Roman" w:hAnsi="Times New Roman"/>
                <w:b/>
                <w:color w:val="000000" w:themeColor="text1"/>
                <w:sz w:val="28"/>
                <w:szCs w:val="28"/>
                <w:lang w:eastAsia="ru-RU"/>
              </w:rPr>
              <w:t xml:space="preserve">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bookmarkEnd w:id="2"/>
          </w:p>
        </w:tc>
      </w:tr>
      <w:tr w:rsidR="00C00FC3" w:rsidRPr="00952F36" w:rsidTr="00010D92">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color w:val="000000" w:themeColor="text1"/>
                <w:sz w:val="24"/>
                <w:szCs w:val="24"/>
                <w:lang w:eastAsia="ru-RU"/>
              </w:rPr>
            </w:pPr>
            <w:r w:rsidRPr="00952F36">
              <w:rPr>
                <w:rFonts w:ascii="Times New Roman" w:eastAsia="Times New Roman" w:hAnsi="Times New Roman"/>
                <w:b/>
                <w:color w:val="000000" w:themeColor="text1"/>
                <w:sz w:val="24"/>
                <w:szCs w:val="24"/>
                <w:lang w:eastAsia="ru-RU"/>
              </w:rPr>
              <w:t>Вид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Безотзывная </w:t>
            </w:r>
          </w:p>
        </w:tc>
      </w:tr>
      <w:tr w:rsidR="00C00FC3" w:rsidRPr="00952F36" w:rsidTr="00010D92">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color w:val="000000" w:themeColor="text1"/>
                <w:sz w:val="24"/>
                <w:szCs w:val="24"/>
                <w:lang w:eastAsia="ru-RU"/>
              </w:rPr>
            </w:pPr>
            <w:r w:rsidRPr="00952F36">
              <w:rPr>
                <w:rFonts w:ascii="Times New Roman" w:eastAsia="Times New Roman" w:hAnsi="Times New Roman"/>
                <w:b/>
                <w:color w:val="000000" w:themeColor="text1"/>
                <w:sz w:val="24"/>
                <w:szCs w:val="24"/>
                <w:lang w:eastAsia="ru-RU"/>
              </w:rPr>
              <w:t>Целевой сегмент Заемщика</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highlight w:val="yellow"/>
                <w:lang w:eastAsia="ru-RU"/>
              </w:rPr>
            </w:pPr>
            <w:r w:rsidRPr="00326A7B">
              <w:rPr>
                <w:rFonts w:ascii="Times New Roman" w:eastAsia="Times New Roman" w:hAnsi="Times New Roman"/>
                <w:color w:val="000000" w:themeColor="text1"/>
                <w:sz w:val="24"/>
                <w:szCs w:val="24"/>
                <w:lang w:eastAsia="ru-RU"/>
              </w:rPr>
              <w:t xml:space="preserve">Субъекты МСП, зарегистрированные на территории </w:t>
            </w:r>
            <w:r w:rsidRPr="00326A7B">
              <w:rPr>
                <w:rFonts w:ascii="Times New Roman" w:eastAsia="Times New Roman" w:hAnsi="Times New Roman"/>
                <w:sz w:val="24"/>
                <w:szCs w:val="24"/>
                <w:lang w:eastAsia="ru-RU"/>
              </w:rPr>
              <w:t xml:space="preserve">монопрофильных муниципальных образований (моногородов), соответствующих критериям, утвержденным постановлением Правительства Российской Федерации от 29.07.2014 № 709, и включенных в Перечень моногородов, утвержденный </w:t>
            </w:r>
            <w:r>
              <w:rPr>
                <w:rFonts w:ascii="Times New Roman" w:eastAsia="Times New Roman" w:hAnsi="Times New Roman"/>
                <w:sz w:val="24"/>
                <w:szCs w:val="24"/>
                <w:lang w:eastAsia="ru-RU"/>
              </w:rPr>
              <w:t>р</w:t>
            </w:r>
            <w:r w:rsidRPr="00326A7B">
              <w:rPr>
                <w:rFonts w:ascii="Times New Roman" w:eastAsia="Times New Roman" w:hAnsi="Times New Roman"/>
                <w:sz w:val="24"/>
                <w:szCs w:val="24"/>
                <w:lang w:eastAsia="ru-RU"/>
              </w:rPr>
              <w:t>аспоряжением Правительства Российской Федерации от 29.07.2014 № 1398-р</w:t>
            </w:r>
            <w:r w:rsidRPr="00326A7B">
              <w:rPr>
                <w:rFonts w:ascii="Times New Roman" w:eastAsia="Times New Roman" w:hAnsi="Times New Roman"/>
                <w:color w:val="000000" w:themeColor="text1"/>
                <w:sz w:val="24"/>
                <w:szCs w:val="24"/>
                <w:lang w:eastAsia="ru-RU"/>
              </w:rPr>
              <w:t>,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00FC3" w:rsidRPr="00952F36" w:rsidTr="00010D92">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b/>
                <w:bCs/>
                <w:color w:val="000000" w:themeColor="text1"/>
                <w:kern w:val="24"/>
                <w:sz w:val="24"/>
                <w:szCs w:val="24"/>
                <w:lang w:eastAsia="ru-RU"/>
              </w:rPr>
              <w:t>Срок действия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По решению Коллегиального органа Корпорации, но не более </w:t>
            </w:r>
            <w:r w:rsidRPr="00A64BED">
              <w:rPr>
                <w:rFonts w:ascii="Times New Roman" w:eastAsia="Times New Roman" w:hAnsi="Times New Roman"/>
                <w:sz w:val="24"/>
                <w:szCs w:val="24"/>
                <w:lang w:eastAsia="ru-RU"/>
              </w:rPr>
              <w:t>указанного в разделе «Целевое назначение гарантии»</w:t>
            </w:r>
          </w:p>
        </w:tc>
      </w:tr>
      <w:tr w:rsidR="00C00FC3" w:rsidRPr="00952F36" w:rsidTr="00010D92">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Лимит суммы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 xml:space="preserve">По решению Коллегиального органа Корпорации, но не более </w:t>
            </w:r>
            <w:r>
              <w:rPr>
                <w:rFonts w:ascii="Times New Roman" w:eastAsia="Times New Roman" w:hAnsi="Times New Roman"/>
                <w:color w:val="000000" w:themeColor="text1"/>
                <w:sz w:val="24"/>
                <w:szCs w:val="24"/>
                <w:lang w:eastAsia="ru-RU"/>
              </w:rPr>
              <w:t>175</w:t>
            </w:r>
            <w:r w:rsidRPr="005374C1">
              <w:rPr>
                <w:rFonts w:ascii="Times New Roman" w:eastAsia="Times New Roman" w:hAnsi="Times New Roman"/>
                <w:color w:val="000000" w:themeColor="text1"/>
                <w:sz w:val="24"/>
                <w:szCs w:val="24"/>
                <w:lang w:eastAsia="ru-RU"/>
              </w:rPr>
              <w:t xml:space="preserve"> млн рублей по обязательствам одного Заемщика и не более лимита, </w:t>
            </w:r>
            <w:r>
              <w:rPr>
                <w:rFonts w:ascii="Times New Roman" w:eastAsia="Times New Roman" w:hAnsi="Times New Roman"/>
                <w:color w:val="000000" w:themeColor="text1"/>
                <w:sz w:val="24"/>
                <w:szCs w:val="24"/>
                <w:lang w:eastAsia="ru-RU"/>
              </w:rPr>
              <w:t>устана</w:t>
            </w:r>
            <w:r w:rsidRPr="005374C1">
              <w:rPr>
                <w:rFonts w:ascii="Times New Roman" w:eastAsia="Times New Roman" w:hAnsi="Times New Roman"/>
                <w:color w:val="000000" w:themeColor="text1"/>
                <w:sz w:val="24"/>
                <w:szCs w:val="24"/>
                <w:lang w:eastAsia="ru-RU"/>
              </w:rPr>
              <w:t>вл</w:t>
            </w:r>
            <w:r>
              <w:rPr>
                <w:rFonts w:ascii="Times New Roman" w:eastAsia="Times New Roman" w:hAnsi="Times New Roman"/>
                <w:color w:val="000000" w:themeColor="text1"/>
                <w:sz w:val="24"/>
                <w:szCs w:val="24"/>
                <w:lang w:eastAsia="ru-RU"/>
              </w:rPr>
              <w:t>иваемого</w:t>
            </w:r>
            <w:r w:rsidRPr="005374C1">
              <w:rPr>
                <w:rFonts w:ascii="Times New Roman" w:eastAsia="Times New Roman" w:hAnsi="Times New Roman"/>
                <w:color w:val="000000" w:themeColor="text1"/>
                <w:sz w:val="24"/>
                <w:szCs w:val="24"/>
                <w:lang w:eastAsia="ru-RU"/>
              </w:rPr>
              <w:t xml:space="preserve"> Правлением Корпорации </w:t>
            </w:r>
            <w:r>
              <w:rPr>
                <w:rFonts w:ascii="Times New Roman" w:eastAsia="Times New Roman" w:hAnsi="Times New Roman"/>
                <w:color w:val="000000" w:themeColor="text1"/>
                <w:sz w:val="24"/>
                <w:szCs w:val="24"/>
                <w:lang w:eastAsia="ru-RU"/>
              </w:rPr>
              <w:t xml:space="preserve">на гарантии, выдаваемые на условиях настоящего Каталога, </w:t>
            </w:r>
            <w:r w:rsidRPr="00944199">
              <w:rPr>
                <w:rFonts w:ascii="Times New Roman" w:eastAsia="Times New Roman" w:hAnsi="Times New Roman"/>
                <w:color w:val="000000" w:themeColor="text1"/>
                <w:sz w:val="24"/>
                <w:szCs w:val="24"/>
                <w:lang w:eastAsia="ru-RU"/>
              </w:rPr>
              <w:t>ежегодно на текущий финансовый год</w:t>
            </w:r>
          </w:p>
        </w:tc>
      </w:tr>
      <w:tr w:rsidR="00C00FC3" w:rsidRPr="00952F36" w:rsidTr="00010D92">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Валюта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Рубли Российской Федерации</w:t>
            </w:r>
          </w:p>
        </w:tc>
      </w:tr>
      <w:tr w:rsidR="00C00FC3" w:rsidRPr="00952F36" w:rsidTr="00010D92">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 xml:space="preserve">Валюта </w:t>
            </w:r>
            <w:r>
              <w:rPr>
                <w:rFonts w:ascii="Times New Roman" w:eastAsia="Times New Roman" w:hAnsi="Times New Roman"/>
                <w:b/>
                <w:bCs/>
                <w:color w:val="000000" w:themeColor="text1"/>
                <w:kern w:val="24"/>
                <w:sz w:val="24"/>
                <w:szCs w:val="24"/>
                <w:lang w:eastAsia="ru-RU"/>
              </w:rPr>
              <w:t>Займа</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Рубли Российской Федерации </w:t>
            </w:r>
          </w:p>
        </w:tc>
      </w:tr>
      <w:tr w:rsidR="00C00FC3" w:rsidRPr="00952F36" w:rsidTr="00010D92">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Вознаграждение за гарантию</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0,75% годовых от суммы гарантии за весь срок действия гарантии</w:t>
            </w:r>
          </w:p>
          <w:p w:rsidR="00C00FC3"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p>
          <w:p w:rsidR="00C00FC3" w:rsidRPr="00952F36" w:rsidRDefault="00C00FC3" w:rsidP="00010D92">
            <w:pPr>
              <w:spacing w:after="0" w:line="240" w:lineRule="auto"/>
              <w:ind w:left="136" w:right="136"/>
              <w:jc w:val="both"/>
              <w:textAlignment w:val="top"/>
              <w:rPr>
                <w:rFonts w:ascii="Times New Roman" w:eastAsia="Times New Roman" w:hAnsi="Times New Roman"/>
                <w:color w:val="000000" w:themeColor="text1"/>
                <w:sz w:val="24"/>
                <w:szCs w:val="24"/>
                <w:lang w:eastAsia="ru-RU"/>
              </w:rPr>
            </w:pPr>
            <w:r w:rsidRPr="00A64BED">
              <w:rPr>
                <w:rFonts w:ascii="Times New Roman" w:eastAsia="Times New Roman" w:hAnsi="Times New Roman"/>
                <w:sz w:val="24"/>
                <w:szCs w:val="24"/>
                <w:lang w:eastAsia="ru-RU"/>
              </w:rPr>
              <w:t xml:space="preserve">При сумме гарантии более </w:t>
            </w:r>
            <w:r>
              <w:rPr>
                <w:rFonts w:ascii="Times New Roman" w:eastAsia="Times New Roman" w:hAnsi="Times New Roman"/>
                <w:sz w:val="24"/>
                <w:szCs w:val="24"/>
                <w:lang w:eastAsia="ru-RU"/>
              </w:rPr>
              <w:t>10</w:t>
            </w:r>
            <w:r w:rsidRPr="00A64BED">
              <w:rPr>
                <w:rFonts w:ascii="Times New Roman" w:eastAsia="Times New Roman" w:hAnsi="Times New Roman"/>
                <w:sz w:val="24"/>
                <w:szCs w:val="24"/>
                <w:lang w:eastAsia="ru-RU"/>
              </w:rPr>
              <w:t xml:space="preserve">0 млн рублей вознаграждение за гарантию подлежит ежегодному перерасчету исходя из суммы основного долга по </w:t>
            </w:r>
            <w:r>
              <w:rPr>
                <w:rFonts w:ascii="Times New Roman" w:eastAsia="Times New Roman" w:hAnsi="Times New Roman"/>
                <w:sz w:val="24"/>
                <w:szCs w:val="24"/>
                <w:lang w:eastAsia="ru-RU"/>
              </w:rPr>
              <w:t>Займу</w:t>
            </w:r>
            <w:r w:rsidRPr="00A64BED">
              <w:rPr>
                <w:rFonts w:ascii="Times New Roman" w:eastAsia="Times New Roman" w:hAnsi="Times New Roman"/>
                <w:sz w:val="24"/>
                <w:szCs w:val="24"/>
                <w:lang w:eastAsia="ru-RU"/>
              </w:rPr>
              <w:t xml:space="preserve"> по состоянию на дату нач</w:t>
            </w:r>
            <w:r>
              <w:rPr>
                <w:rFonts w:ascii="Times New Roman" w:eastAsia="Times New Roman" w:hAnsi="Times New Roman"/>
                <w:sz w:val="24"/>
                <w:szCs w:val="24"/>
                <w:lang w:eastAsia="ru-RU"/>
              </w:rPr>
              <w:t>ала следующего финансового года</w:t>
            </w:r>
          </w:p>
        </w:tc>
      </w:tr>
      <w:tr w:rsidR="00C00FC3" w:rsidRPr="00952F36" w:rsidTr="00010D92">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Порядок уплаты вознаграждения</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Единовременно/ежегодно/1 раз в полгода/ежеквартально</w:t>
            </w:r>
            <w:r>
              <w:rPr>
                <w:rFonts w:ascii="Times New Roman" w:eastAsia="Times New Roman" w:hAnsi="Times New Roman"/>
                <w:color w:val="000000" w:themeColor="text1"/>
                <w:sz w:val="24"/>
                <w:szCs w:val="24"/>
                <w:lang w:eastAsia="ru-RU"/>
              </w:rPr>
              <w:t>.</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Допускается отсрочка уплаты вознаграждения на срок до 3 месяцев с даты выдачи гарантии</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tc>
      </w:tr>
      <w:tr w:rsidR="00C00FC3" w:rsidRPr="00A64BED" w:rsidTr="00010D92">
        <w:trPr>
          <w:gridAfter w:val="1"/>
          <w:wAfter w:w="8" w:type="dxa"/>
          <w:trHeight w:val="954"/>
        </w:trPr>
        <w:tc>
          <w:tcPr>
            <w:tcW w:w="4519"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8384"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Гарантии предоставляются на следующие неторговые и торговые цели:</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Максимальный срок гарантии, мес.</w:t>
            </w:r>
          </w:p>
        </w:tc>
      </w:tr>
      <w:tr w:rsidR="00C00FC3" w:rsidRPr="00A64BED" w:rsidTr="00010D92">
        <w:trPr>
          <w:gridAfter w:val="1"/>
          <w:wAfter w:w="8" w:type="dxa"/>
          <w:trHeight w:val="450"/>
        </w:trPr>
        <w:tc>
          <w:tcPr>
            <w:tcW w:w="4519"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по договорам</w:t>
            </w:r>
            <w:r>
              <w:rPr>
                <w:rFonts w:ascii="Times New Roman" w:eastAsia="Times New Roman" w:hAnsi="Times New Roman"/>
                <w:sz w:val="24"/>
                <w:szCs w:val="24"/>
                <w:lang w:eastAsia="ru-RU"/>
              </w:rPr>
              <w:t xml:space="preserve"> займа на сумму Займа до 250 млн рублей</w:t>
            </w:r>
            <w:r w:rsidRPr="00A64BED">
              <w:rPr>
                <w:rFonts w:ascii="Times New Roman" w:eastAsia="Times New Roman" w:hAnsi="Times New Roman"/>
                <w:sz w:val="24"/>
                <w:szCs w:val="24"/>
                <w:lang w:eastAsia="ru-RU"/>
              </w:rPr>
              <w:t xml:space="preserve">, заключаемым с </w:t>
            </w:r>
            <w:r>
              <w:rPr>
                <w:rFonts w:ascii="Times New Roman" w:eastAsia="Times New Roman" w:hAnsi="Times New Roman"/>
                <w:sz w:val="24"/>
                <w:szCs w:val="24"/>
                <w:lang w:eastAsia="ru-RU"/>
              </w:rPr>
              <w:t>Организацией-партнером</w:t>
            </w:r>
            <w:r w:rsidRPr="00A64BED">
              <w:rPr>
                <w:rFonts w:ascii="Times New Roman" w:eastAsia="Times New Roman" w:hAnsi="Times New Roman"/>
                <w:sz w:val="24"/>
                <w:szCs w:val="24"/>
                <w:lang w:eastAsia="ru-RU"/>
              </w:rPr>
              <w:t xml:space="preserve">, и направляемым на цели </w:t>
            </w:r>
            <w:r w:rsidRPr="004F7C0F">
              <w:rPr>
                <w:rFonts w:ascii="Times New Roman" w:eastAsia="Times New Roman" w:hAnsi="Times New Roman"/>
                <w:sz w:val="24"/>
                <w:szCs w:val="24"/>
                <w:lang w:eastAsia="ru-RU"/>
              </w:rPr>
              <w:t>финансирования капитальных вложений</w:t>
            </w:r>
            <w:r>
              <w:rPr>
                <w:rFonts w:ascii="Times New Roman" w:eastAsia="Times New Roman" w:hAnsi="Times New Roman"/>
                <w:sz w:val="24"/>
                <w:szCs w:val="24"/>
                <w:lang w:eastAsia="ru-RU"/>
              </w:rPr>
              <w:t>:</w:t>
            </w:r>
            <w:r w:rsidRPr="004F7C0F">
              <w:rPr>
                <w:rFonts w:ascii="Times New Roman" w:eastAsia="Times New Roman" w:hAnsi="Times New Roman"/>
                <w:sz w:val="24"/>
                <w:szCs w:val="24"/>
                <w:lang w:eastAsia="ru-RU"/>
              </w:rPr>
              <w:t xml:space="preserve">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w:t>
            </w:r>
            <w:r>
              <w:rPr>
                <w:rFonts w:ascii="Times New Roman" w:eastAsia="Times New Roman" w:hAnsi="Times New Roman"/>
                <w:sz w:val="24"/>
                <w:szCs w:val="24"/>
                <w:lang w:eastAsia="ru-RU"/>
              </w:rPr>
              <w:t xml:space="preserve">дения коммерческой деятельности Заемщика </w:t>
            </w:r>
            <w:r w:rsidRPr="00A64BED">
              <w:rPr>
                <w:rFonts w:ascii="Times New Roman" w:eastAsia="Times New Roman" w:hAnsi="Times New Roman"/>
                <w:sz w:val="24"/>
                <w:szCs w:val="24"/>
                <w:lang w:eastAsia="ru-RU"/>
              </w:rPr>
              <w:t>(в том числе торгов</w:t>
            </w:r>
            <w:r>
              <w:rPr>
                <w:rFonts w:ascii="Times New Roman" w:eastAsia="Times New Roman" w:hAnsi="Times New Roman"/>
                <w:sz w:val="24"/>
                <w:szCs w:val="24"/>
                <w:lang w:eastAsia="ru-RU"/>
              </w:rPr>
              <w:t>ого</w:t>
            </w:r>
            <w:r w:rsidRPr="00A64BED">
              <w:rPr>
                <w:rFonts w:ascii="Times New Roman" w:eastAsia="Times New Roman" w:hAnsi="Times New Roman"/>
                <w:sz w:val="24"/>
                <w:szCs w:val="24"/>
                <w:lang w:eastAsia="ru-RU"/>
              </w:rPr>
              <w:t xml:space="preserve"> предприятия)</w:t>
            </w:r>
            <w:r>
              <w:rPr>
                <w:rFonts w:ascii="Times New Roman" w:eastAsia="Times New Roman" w:hAnsi="Times New Roman"/>
                <w:sz w:val="24"/>
                <w:szCs w:val="24"/>
                <w:lang w:eastAsia="ru-RU"/>
              </w:rPr>
              <w:t>.</w:t>
            </w:r>
          </w:p>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844C60">
              <w:rPr>
                <w:rFonts w:ascii="Times New Roman" w:eastAsia="Times New Roman" w:hAnsi="Times New Roman"/>
                <w:sz w:val="24"/>
                <w:szCs w:val="24"/>
                <w:lang w:eastAsia="ru-RU"/>
              </w:rPr>
              <w:t xml:space="preserve">Если условиями договора займа </w:t>
            </w:r>
            <w:r w:rsidRPr="00A64BED">
              <w:rPr>
                <w:rFonts w:ascii="Times New Roman" w:eastAsia="Times New Roman" w:hAnsi="Times New Roman"/>
                <w:sz w:val="24"/>
                <w:szCs w:val="24"/>
                <w:lang w:eastAsia="ru-RU"/>
              </w:rPr>
              <w:t xml:space="preserve">на цели </w:t>
            </w:r>
            <w:r w:rsidRPr="004F7C0F">
              <w:rPr>
                <w:rFonts w:ascii="Times New Roman" w:eastAsia="Times New Roman" w:hAnsi="Times New Roman"/>
                <w:sz w:val="24"/>
                <w:szCs w:val="24"/>
                <w:lang w:eastAsia="ru-RU"/>
              </w:rPr>
              <w:t>финансирования капитальных вложений</w:t>
            </w:r>
            <w:r w:rsidRPr="00844C60">
              <w:rPr>
                <w:rFonts w:ascii="Times New Roman" w:eastAsia="Times New Roman" w:hAnsi="Times New Roman"/>
                <w:sz w:val="24"/>
                <w:szCs w:val="24"/>
                <w:lang w:eastAsia="ru-RU"/>
              </w:rPr>
              <w:t xml:space="preserve"> допускается финансирование </w:t>
            </w:r>
            <w:r>
              <w:rPr>
                <w:rFonts w:ascii="Times New Roman" w:eastAsia="Times New Roman" w:hAnsi="Times New Roman"/>
                <w:sz w:val="24"/>
                <w:szCs w:val="24"/>
                <w:lang w:eastAsia="ru-RU"/>
              </w:rPr>
              <w:t xml:space="preserve">на цели пополнения </w:t>
            </w:r>
            <w:r w:rsidRPr="00844C60">
              <w:rPr>
                <w:rFonts w:ascii="Times New Roman" w:eastAsia="Times New Roman" w:hAnsi="Times New Roman"/>
                <w:sz w:val="24"/>
                <w:szCs w:val="24"/>
                <w:lang w:eastAsia="ru-RU"/>
              </w:rPr>
              <w:t xml:space="preserve">оборотных средств (цели некапитального характера), то на данные цели (в том числе </w:t>
            </w:r>
            <w:r>
              <w:rPr>
                <w:rFonts w:ascii="Times New Roman" w:eastAsia="Times New Roman" w:hAnsi="Times New Roman"/>
                <w:sz w:val="24"/>
                <w:szCs w:val="24"/>
                <w:lang w:eastAsia="ru-RU"/>
              </w:rPr>
              <w:t xml:space="preserve">для </w:t>
            </w:r>
            <w:r w:rsidRPr="00137095">
              <w:rPr>
                <w:rFonts w:ascii="Times New Roman" w:eastAsia="Times New Roman" w:hAnsi="Times New Roman"/>
                <w:sz w:val="24"/>
                <w:szCs w:val="24"/>
                <w:lang w:eastAsia="ru-RU"/>
              </w:rPr>
              <w:t xml:space="preserve">погашения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w:t>
            </w:r>
            <w:r>
              <w:rPr>
                <w:rFonts w:ascii="Times New Roman" w:eastAsia="Times New Roman" w:hAnsi="Times New Roman"/>
                <w:sz w:val="24"/>
                <w:szCs w:val="24"/>
                <w:lang w:eastAsia="ru-RU"/>
              </w:rPr>
              <w:t xml:space="preserve">чрезвычайной ситуации, а также </w:t>
            </w:r>
            <w:r w:rsidRPr="00844C60">
              <w:rPr>
                <w:rFonts w:ascii="Times New Roman" w:eastAsia="Times New Roman" w:hAnsi="Times New Roman"/>
                <w:sz w:val="24"/>
                <w:szCs w:val="24"/>
                <w:lang w:eastAsia="ru-RU"/>
              </w:rPr>
              <w:t xml:space="preserve">на уплату Корпорации вознаграждения за предоставление </w:t>
            </w:r>
            <w:r>
              <w:rPr>
                <w:rFonts w:ascii="Times New Roman" w:eastAsia="Times New Roman" w:hAnsi="Times New Roman"/>
                <w:sz w:val="24"/>
                <w:szCs w:val="24"/>
                <w:lang w:eastAsia="ru-RU"/>
              </w:rPr>
              <w:t>Г</w:t>
            </w:r>
            <w:r w:rsidRPr="00844C60">
              <w:rPr>
                <w:rFonts w:ascii="Times New Roman" w:eastAsia="Times New Roman" w:hAnsi="Times New Roman"/>
                <w:sz w:val="24"/>
                <w:szCs w:val="24"/>
                <w:lang w:eastAsia="ru-RU"/>
              </w:rPr>
              <w:t>арантии</w:t>
            </w:r>
            <w:r>
              <w:rPr>
                <w:rFonts w:ascii="Times New Roman" w:eastAsia="Times New Roman" w:hAnsi="Times New Roman"/>
                <w:sz w:val="24"/>
                <w:szCs w:val="24"/>
                <w:lang w:eastAsia="ru-RU"/>
              </w:rPr>
              <w:t>,  на уплату РГО вознаграждения за предоставление поручительства)</w:t>
            </w:r>
            <w:r w:rsidRPr="00844C60">
              <w:rPr>
                <w:rFonts w:ascii="Times New Roman" w:eastAsia="Times New Roman" w:hAnsi="Times New Roman"/>
                <w:sz w:val="24"/>
                <w:szCs w:val="24"/>
                <w:lang w:eastAsia="ru-RU"/>
              </w:rPr>
              <w:t xml:space="preserve"> должно направляться не более 30% от суммы Займа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184</w:t>
            </w:r>
          </w:p>
        </w:tc>
      </w:tr>
      <w:tr w:rsidR="00C00FC3" w:rsidRPr="00A64BED" w:rsidTr="00010D92">
        <w:trPr>
          <w:gridAfter w:val="1"/>
          <w:wAfter w:w="8" w:type="dxa"/>
          <w:trHeight w:val="90"/>
        </w:trPr>
        <w:tc>
          <w:tcPr>
            <w:tcW w:w="4519" w:type="dxa"/>
            <w:vMerge/>
            <w:tcBorders>
              <w:left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по договорам</w:t>
            </w:r>
            <w:r>
              <w:rPr>
                <w:rFonts w:ascii="Times New Roman" w:eastAsia="Times New Roman" w:hAnsi="Times New Roman"/>
                <w:sz w:val="24"/>
                <w:szCs w:val="24"/>
                <w:lang w:eastAsia="ru-RU"/>
              </w:rPr>
              <w:t xml:space="preserve"> займа на сумму Займа до 250 млн рублей</w:t>
            </w:r>
            <w:r w:rsidRPr="00A64BED">
              <w:rPr>
                <w:rFonts w:ascii="Times New Roman" w:eastAsia="Times New Roman" w:hAnsi="Times New Roman"/>
                <w:sz w:val="24"/>
                <w:szCs w:val="24"/>
                <w:lang w:eastAsia="ru-RU"/>
              </w:rPr>
              <w:t xml:space="preserve">, заключаемым с </w:t>
            </w:r>
            <w:r>
              <w:rPr>
                <w:rFonts w:ascii="Times New Roman" w:eastAsia="Times New Roman" w:hAnsi="Times New Roman"/>
                <w:sz w:val="24"/>
                <w:szCs w:val="24"/>
                <w:lang w:eastAsia="ru-RU"/>
              </w:rPr>
              <w:t>Организацией-партнером</w:t>
            </w:r>
            <w:r w:rsidRPr="00A64BED">
              <w:rPr>
                <w:rFonts w:ascii="Times New Roman" w:eastAsia="Times New Roman" w:hAnsi="Times New Roman"/>
                <w:sz w:val="24"/>
                <w:szCs w:val="24"/>
                <w:lang w:eastAsia="ru-RU"/>
              </w:rPr>
              <w:t xml:space="preserve"> и направляемым на цели </w:t>
            </w:r>
            <w:r>
              <w:rPr>
                <w:rFonts w:ascii="Times New Roman" w:eastAsia="Times New Roman" w:hAnsi="Times New Roman"/>
                <w:sz w:val="24"/>
                <w:szCs w:val="24"/>
                <w:lang w:eastAsia="ru-RU"/>
              </w:rPr>
              <w:t xml:space="preserve">финансирования текущей деятельности: </w:t>
            </w:r>
            <w:r w:rsidRPr="00A64BED">
              <w:rPr>
                <w:rFonts w:ascii="Times New Roman" w:eastAsia="Times New Roman" w:hAnsi="Times New Roman"/>
                <w:sz w:val="24"/>
                <w:szCs w:val="24"/>
                <w:lang w:eastAsia="ru-RU"/>
              </w:rPr>
              <w:t>пополнени</w:t>
            </w:r>
            <w:r>
              <w:rPr>
                <w:rFonts w:ascii="Times New Roman" w:eastAsia="Times New Roman" w:hAnsi="Times New Roman"/>
                <w:sz w:val="24"/>
                <w:szCs w:val="24"/>
                <w:lang w:eastAsia="ru-RU"/>
              </w:rPr>
              <w:t>е</w:t>
            </w:r>
            <w:r w:rsidRPr="00A64BED">
              <w:rPr>
                <w:rFonts w:ascii="Times New Roman" w:eastAsia="Times New Roman" w:hAnsi="Times New Roman"/>
                <w:sz w:val="24"/>
                <w:szCs w:val="24"/>
                <w:lang w:eastAsia="ru-RU"/>
              </w:rPr>
              <w:t xml:space="preserve"> оборотных средств (в том числе </w:t>
            </w:r>
            <w:r>
              <w:rPr>
                <w:rFonts w:ascii="Times New Roman" w:eastAsia="Times New Roman" w:hAnsi="Times New Roman"/>
                <w:sz w:val="24"/>
                <w:szCs w:val="24"/>
                <w:lang w:eastAsia="ru-RU"/>
              </w:rPr>
              <w:t>Займов</w:t>
            </w:r>
            <w:r w:rsidRPr="00A64BED">
              <w:rPr>
                <w:rFonts w:ascii="Times New Roman" w:eastAsia="Times New Roman" w:hAnsi="Times New Roman"/>
                <w:sz w:val="24"/>
                <w:szCs w:val="24"/>
                <w:lang w:eastAsia="ru-RU"/>
              </w:rPr>
              <w:t xml:space="preserve"> торговым предприятиям, предоставляемых на торговые цели), </w:t>
            </w:r>
            <w:r>
              <w:rPr>
                <w:rFonts w:ascii="Times New Roman" w:eastAsia="Times New Roman" w:hAnsi="Times New Roman"/>
                <w:sz w:val="24"/>
                <w:szCs w:val="24"/>
                <w:lang w:eastAsia="ru-RU"/>
              </w:rPr>
              <w:t xml:space="preserve">включая </w:t>
            </w:r>
            <w:r w:rsidRPr="004F7C0F">
              <w:rPr>
                <w:rFonts w:ascii="Times New Roman" w:eastAsia="Times New Roman" w:hAnsi="Times New Roman"/>
                <w:sz w:val="24"/>
                <w:szCs w:val="24"/>
                <w:lang w:eastAsia="ru-RU"/>
              </w:rPr>
              <w:t>приобретение сырья, товаров, материалов, комплектую</w:t>
            </w:r>
            <w:r>
              <w:rPr>
                <w:rFonts w:ascii="Times New Roman" w:eastAsia="Times New Roman" w:hAnsi="Times New Roman"/>
                <w:sz w:val="24"/>
                <w:szCs w:val="24"/>
                <w:lang w:eastAsia="ru-RU"/>
              </w:rPr>
              <w:t>щих, оплату</w:t>
            </w:r>
            <w:r w:rsidRPr="004F7C0F">
              <w:rPr>
                <w:rFonts w:ascii="Times New Roman" w:eastAsia="Times New Roman" w:hAnsi="Times New Roman"/>
                <w:sz w:val="24"/>
                <w:szCs w:val="24"/>
                <w:lang w:eastAsia="ru-RU"/>
              </w:rPr>
              <w:t xml:space="preserve"> работ и услуг, выплаты заработной платы, уплат</w:t>
            </w:r>
            <w:r>
              <w:rPr>
                <w:rFonts w:ascii="Times New Roman" w:eastAsia="Times New Roman" w:hAnsi="Times New Roman"/>
                <w:sz w:val="24"/>
                <w:szCs w:val="24"/>
                <w:lang w:eastAsia="ru-RU"/>
              </w:rPr>
              <w:t>у</w:t>
            </w:r>
            <w:r w:rsidRPr="004F7C0F">
              <w:rPr>
                <w:rFonts w:ascii="Times New Roman" w:eastAsia="Times New Roman" w:hAnsi="Times New Roman"/>
                <w:sz w:val="24"/>
                <w:szCs w:val="24"/>
                <w:lang w:eastAsia="ru-RU"/>
              </w:rPr>
              <w:t xml:space="preserve"> налоговых платежей и сборов, </w:t>
            </w:r>
            <w:r w:rsidRPr="00137095">
              <w:rPr>
                <w:rFonts w:ascii="Times New Roman" w:eastAsia="Times New Roman" w:hAnsi="Times New Roman"/>
                <w:sz w:val="24"/>
                <w:szCs w:val="24"/>
                <w:lang w:eastAsia="ru-RU"/>
              </w:rPr>
              <w:t xml:space="preserve">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w:t>
            </w:r>
            <w:r>
              <w:rPr>
                <w:rFonts w:ascii="Times New Roman" w:eastAsia="Times New Roman" w:hAnsi="Times New Roman"/>
                <w:sz w:val="24"/>
                <w:szCs w:val="24"/>
                <w:lang w:eastAsia="ru-RU"/>
              </w:rPr>
              <w:t xml:space="preserve">чрезвычайной ситуации, </w:t>
            </w:r>
            <w:r w:rsidRPr="00844C60">
              <w:rPr>
                <w:rFonts w:ascii="Times New Roman" w:eastAsia="Times New Roman" w:hAnsi="Times New Roman"/>
                <w:sz w:val="24"/>
                <w:szCs w:val="24"/>
                <w:lang w:eastAsia="ru-RU"/>
              </w:rPr>
              <w:t xml:space="preserve">на уплату Корпорации вознаграждения за предоставление </w:t>
            </w:r>
            <w:r>
              <w:rPr>
                <w:rFonts w:ascii="Times New Roman" w:eastAsia="Times New Roman" w:hAnsi="Times New Roman"/>
                <w:sz w:val="24"/>
                <w:szCs w:val="24"/>
                <w:lang w:eastAsia="ru-RU"/>
              </w:rPr>
              <w:t>Г</w:t>
            </w:r>
            <w:r w:rsidRPr="00844C60">
              <w:rPr>
                <w:rFonts w:ascii="Times New Roman" w:eastAsia="Times New Roman" w:hAnsi="Times New Roman"/>
                <w:sz w:val="24"/>
                <w:szCs w:val="24"/>
                <w:lang w:eastAsia="ru-RU"/>
              </w:rPr>
              <w:t>арантии</w:t>
            </w:r>
            <w:r>
              <w:rPr>
                <w:rFonts w:ascii="Times New Roman" w:eastAsia="Times New Roman" w:hAnsi="Times New Roman"/>
                <w:sz w:val="24"/>
                <w:szCs w:val="24"/>
                <w:lang w:eastAsia="ru-RU"/>
              </w:rPr>
              <w:t xml:space="preserve">,  на уплату РГО </w:t>
            </w:r>
            <w:r>
              <w:rPr>
                <w:rFonts w:ascii="Times New Roman" w:eastAsia="Times New Roman" w:hAnsi="Times New Roman"/>
                <w:sz w:val="24"/>
                <w:szCs w:val="24"/>
                <w:lang w:eastAsia="ru-RU"/>
              </w:rPr>
              <w:lastRenderedPageBreak/>
              <w:t>вознаграждения за предоставление поручительства,</w:t>
            </w:r>
            <w:r w:rsidRPr="00844C60">
              <w:rPr>
                <w:rFonts w:ascii="Times New Roman" w:eastAsia="Times New Roman" w:hAnsi="Times New Roman"/>
                <w:sz w:val="24"/>
                <w:szCs w:val="24"/>
                <w:lang w:eastAsia="ru-RU"/>
              </w:rPr>
              <w:t xml:space="preserve"> </w:t>
            </w:r>
            <w:r w:rsidRPr="004F7C0F">
              <w:rPr>
                <w:rFonts w:ascii="Times New Roman" w:eastAsia="Times New Roman" w:hAnsi="Times New Roman"/>
                <w:sz w:val="24"/>
                <w:szCs w:val="24"/>
                <w:lang w:eastAsia="ru-RU"/>
              </w:rPr>
              <w:t>а также ины</w:t>
            </w:r>
            <w:r>
              <w:rPr>
                <w:rFonts w:ascii="Times New Roman" w:eastAsia="Times New Roman" w:hAnsi="Times New Roman"/>
                <w:sz w:val="24"/>
                <w:szCs w:val="24"/>
                <w:lang w:eastAsia="ru-RU"/>
              </w:rPr>
              <w:t>е</w:t>
            </w:r>
            <w:r w:rsidRPr="004F7C0F">
              <w:rPr>
                <w:rFonts w:ascii="Times New Roman" w:eastAsia="Times New Roman" w:hAnsi="Times New Roman"/>
                <w:sz w:val="24"/>
                <w:szCs w:val="24"/>
                <w:lang w:eastAsia="ru-RU"/>
              </w:rPr>
              <w:t xml:space="preserve"> расход</w:t>
            </w:r>
            <w:r>
              <w:rPr>
                <w:rFonts w:ascii="Times New Roman" w:eastAsia="Times New Roman" w:hAnsi="Times New Roman"/>
                <w:sz w:val="24"/>
                <w:szCs w:val="24"/>
                <w:lang w:eastAsia="ru-RU"/>
              </w:rPr>
              <w:t>ы</w:t>
            </w:r>
            <w:r w:rsidRPr="004F7C0F">
              <w:rPr>
                <w:rFonts w:ascii="Times New Roman" w:eastAsia="Times New Roman" w:hAnsi="Times New Roman"/>
                <w:sz w:val="24"/>
                <w:szCs w:val="24"/>
                <w:lang w:eastAsia="ru-RU"/>
              </w:rPr>
              <w:t xml:space="preserve"> в рамках осуществления текущей деятельности</w:t>
            </w:r>
            <w:r>
              <w:rPr>
                <w:rFonts w:ascii="Times New Roman" w:eastAsia="Times New Roman" w:hAnsi="Times New Roman"/>
                <w:sz w:val="24"/>
                <w:szCs w:val="24"/>
                <w:lang w:eastAsia="ru-RU"/>
              </w:rPr>
              <w:t xml:space="preserve"> Заемщика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C00FC3" w:rsidRPr="00A64BED" w:rsidRDefault="00C00FC3" w:rsidP="00010D92">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52</w:t>
            </w:r>
          </w:p>
        </w:tc>
      </w:tr>
      <w:tr w:rsidR="00C00FC3" w:rsidRPr="00A64BED" w:rsidTr="00010D92">
        <w:trPr>
          <w:gridAfter w:val="1"/>
          <w:wAfter w:w="8" w:type="dxa"/>
          <w:trHeight w:val="974"/>
        </w:trPr>
        <w:tc>
          <w:tcPr>
            <w:tcW w:w="4519"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A64BED" w:rsidRDefault="00C00FC3" w:rsidP="00010D92">
            <w:pPr>
              <w:spacing w:after="0" w:line="240" w:lineRule="auto"/>
              <w:ind w:left="142" w:right="138"/>
              <w:jc w:val="both"/>
              <w:textAlignment w:val="top"/>
              <w:rPr>
                <w:rFonts w:ascii="Times New Roman" w:eastAsia="Times New Roman" w:hAnsi="Times New Roman"/>
                <w:sz w:val="12"/>
                <w:szCs w:val="12"/>
                <w:lang w:eastAsia="ru-RU"/>
              </w:rPr>
            </w:pPr>
          </w:p>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Корпорации предоставляется</w:t>
            </w:r>
            <w:r>
              <w:rPr>
                <w:rFonts w:ascii="Times New Roman" w:eastAsia="Times New Roman" w:hAnsi="Times New Roman"/>
                <w:sz w:val="24"/>
                <w:szCs w:val="24"/>
                <w:lang w:eastAsia="ru-RU"/>
              </w:rPr>
              <w:t xml:space="preserve"> по </w:t>
            </w:r>
            <w:r w:rsidRPr="00A64BED">
              <w:rPr>
                <w:rFonts w:ascii="Times New Roman" w:eastAsia="Times New Roman" w:hAnsi="Times New Roman"/>
                <w:sz w:val="24"/>
                <w:szCs w:val="24"/>
                <w:u w:val="single"/>
                <w:lang w:eastAsia="ru-RU"/>
              </w:rPr>
              <w:t xml:space="preserve">заключаемым с </w:t>
            </w:r>
            <w:r>
              <w:rPr>
                <w:rFonts w:ascii="Times New Roman" w:eastAsia="Times New Roman" w:hAnsi="Times New Roman"/>
                <w:sz w:val="24"/>
                <w:szCs w:val="24"/>
                <w:u w:val="single"/>
                <w:lang w:eastAsia="ru-RU"/>
              </w:rPr>
              <w:t>Организацией-партнером</w:t>
            </w:r>
            <w:r w:rsidRPr="00A64BED">
              <w:rPr>
                <w:rFonts w:ascii="Times New Roman" w:eastAsia="Times New Roman" w:hAnsi="Times New Roman"/>
                <w:sz w:val="24"/>
                <w:szCs w:val="24"/>
                <w:lang w:eastAsia="ru-RU"/>
              </w:rPr>
              <w:t xml:space="preserve"> договорам</w:t>
            </w:r>
            <w:r>
              <w:rPr>
                <w:rFonts w:ascii="Times New Roman" w:eastAsia="Times New Roman" w:hAnsi="Times New Roman"/>
                <w:sz w:val="24"/>
                <w:szCs w:val="24"/>
                <w:lang w:eastAsia="ru-RU"/>
              </w:rPr>
              <w:t xml:space="preserve"> займа.</w:t>
            </w:r>
          </w:p>
          <w:p w:rsidR="00C00FC3" w:rsidRPr="00A64BED" w:rsidRDefault="00C00FC3" w:rsidP="00010D92">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w:t>
            </w:r>
            <w:r>
              <w:rPr>
                <w:rFonts w:ascii="Times New Roman" w:eastAsia="Times New Roman" w:hAnsi="Times New Roman"/>
                <w:kern w:val="24"/>
                <w:sz w:val="24"/>
                <w:szCs w:val="24"/>
                <w:lang w:eastAsia="ru-RU"/>
              </w:rPr>
              <w:t>Организацией-партнером</w:t>
            </w:r>
            <w:r w:rsidRPr="00A64BED">
              <w:rPr>
                <w:rFonts w:ascii="Times New Roman" w:eastAsia="Times New Roman" w:hAnsi="Times New Roman"/>
                <w:kern w:val="24"/>
                <w:sz w:val="24"/>
                <w:szCs w:val="24"/>
                <w:lang w:eastAsia="ru-RU"/>
              </w:rPr>
              <w:t xml:space="preserve"> договорам</w:t>
            </w:r>
            <w:r>
              <w:rPr>
                <w:rFonts w:ascii="Times New Roman" w:eastAsia="Times New Roman" w:hAnsi="Times New Roman"/>
                <w:kern w:val="24"/>
                <w:sz w:val="24"/>
                <w:szCs w:val="24"/>
                <w:lang w:eastAsia="ru-RU"/>
              </w:rPr>
              <w:t xml:space="preserve"> займа</w:t>
            </w:r>
            <w:r w:rsidRPr="00A64BED">
              <w:rPr>
                <w:rFonts w:ascii="Times New Roman" w:eastAsia="Times New Roman" w:hAnsi="Times New Roman"/>
                <w:kern w:val="24"/>
                <w:sz w:val="24"/>
                <w:szCs w:val="24"/>
                <w:lang w:eastAsia="ru-RU"/>
              </w:rPr>
              <w:t xml:space="preserve"> Гарантия Корпорации предоставляется по </w:t>
            </w:r>
            <w:r>
              <w:rPr>
                <w:rFonts w:ascii="Times New Roman" w:eastAsia="Times New Roman" w:hAnsi="Times New Roman"/>
                <w:kern w:val="24"/>
                <w:sz w:val="24"/>
                <w:szCs w:val="24"/>
                <w:lang w:eastAsia="ru-RU"/>
              </w:rPr>
              <w:t>Займам</w:t>
            </w:r>
            <w:r w:rsidRPr="00A64BED">
              <w:rPr>
                <w:rFonts w:ascii="Times New Roman" w:eastAsia="Times New Roman" w:hAnsi="Times New Roman"/>
                <w:kern w:val="24"/>
                <w:sz w:val="24"/>
                <w:szCs w:val="24"/>
                <w:lang w:eastAsia="ru-RU"/>
              </w:rPr>
              <w:t xml:space="preserve"> со следующими формами </w:t>
            </w:r>
            <w:r>
              <w:rPr>
                <w:rFonts w:ascii="Times New Roman" w:eastAsia="Times New Roman" w:hAnsi="Times New Roman"/>
                <w:kern w:val="24"/>
                <w:sz w:val="24"/>
                <w:szCs w:val="24"/>
                <w:lang w:eastAsia="ru-RU"/>
              </w:rPr>
              <w:t>финансирования</w:t>
            </w:r>
            <w:r w:rsidRPr="00A64BED">
              <w:rPr>
                <w:rFonts w:ascii="Times New Roman" w:eastAsia="Times New Roman" w:hAnsi="Times New Roman"/>
                <w:kern w:val="24"/>
                <w:sz w:val="24"/>
                <w:szCs w:val="24"/>
                <w:lang w:eastAsia="ru-RU"/>
              </w:rPr>
              <w:t>:</w:t>
            </w:r>
          </w:p>
          <w:p w:rsidR="00C00FC3" w:rsidRDefault="00C00FC3" w:rsidP="00C00FC3">
            <w:pPr>
              <w:pStyle w:val="a5"/>
              <w:numPr>
                <w:ilvl w:val="0"/>
                <w:numId w:val="1"/>
              </w:numPr>
              <w:spacing w:after="0" w:line="240" w:lineRule="auto"/>
              <w:ind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заем;</w:t>
            </w:r>
          </w:p>
          <w:p w:rsidR="00C00FC3" w:rsidRDefault="00C00FC3" w:rsidP="00C00FC3">
            <w:pPr>
              <w:pStyle w:val="a5"/>
              <w:numPr>
                <w:ilvl w:val="0"/>
                <w:numId w:val="1"/>
              </w:numPr>
              <w:spacing w:after="0" w:line="240" w:lineRule="auto"/>
              <w:ind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заем, выдаваемый частями (траншами).</w:t>
            </w:r>
          </w:p>
          <w:p w:rsidR="00C00FC3" w:rsidRDefault="00C00FC3" w:rsidP="00010D92">
            <w:pPr>
              <w:spacing w:after="0" w:line="240" w:lineRule="auto"/>
              <w:ind w:left="150" w:right="138"/>
              <w:jc w:val="both"/>
              <w:textAlignment w:val="top"/>
              <w:rPr>
                <w:rFonts w:ascii="Times New Roman" w:eastAsia="Times New Roman" w:hAnsi="Times New Roman"/>
                <w:kern w:val="24"/>
                <w:sz w:val="24"/>
                <w:szCs w:val="24"/>
                <w:lang w:eastAsia="ru-RU"/>
              </w:rPr>
            </w:pPr>
            <w:r w:rsidRPr="00025CCD">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Займу (за</w:t>
            </w:r>
            <w:r>
              <w:rPr>
                <w:rFonts w:ascii="Times New Roman" w:eastAsia="Times New Roman" w:hAnsi="Times New Roman"/>
                <w:kern w:val="24"/>
                <w:sz w:val="24"/>
                <w:szCs w:val="24"/>
                <w:lang w:eastAsia="ru-RU"/>
              </w:rPr>
              <w:t>й</w:t>
            </w:r>
            <w:r w:rsidRPr="00025CCD">
              <w:rPr>
                <w:rFonts w:ascii="Times New Roman" w:eastAsia="Times New Roman" w:hAnsi="Times New Roman"/>
                <w:kern w:val="24"/>
                <w:sz w:val="24"/>
                <w:szCs w:val="24"/>
                <w:lang w:eastAsia="ru-RU"/>
              </w:rPr>
              <w:t>м</w:t>
            </w:r>
            <w:r>
              <w:rPr>
                <w:rFonts w:ascii="Times New Roman" w:eastAsia="Times New Roman" w:hAnsi="Times New Roman"/>
                <w:kern w:val="24"/>
                <w:sz w:val="24"/>
                <w:szCs w:val="24"/>
                <w:lang w:eastAsia="ru-RU"/>
              </w:rPr>
              <w:t>у</w:t>
            </w:r>
            <w:r w:rsidRPr="00025CCD">
              <w:rPr>
                <w:rFonts w:ascii="Times New Roman" w:eastAsia="Times New Roman" w:hAnsi="Times New Roman"/>
                <w:kern w:val="24"/>
                <w:sz w:val="24"/>
                <w:szCs w:val="24"/>
                <w:lang w:eastAsia="ru-RU"/>
              </w:rPr>
              <w:t>, выдаваем</w:t>
            </w:r>
            <w:r>
              <w:rPr>
                <w:rFonts w:ascii="Times New Roman" w:eastAsia="Times New Roman" w:hAnsi="Times New Roman"/>
                <w:kern w:val="24"/>
                <w:sz w:val="24"/>
                <w:szCs w:val="24"/>
                <w:lang w:eastAsia="ru-RU"/>
              </w:rPr>
              <w:t>ому</w:t>
            </w:r>
            <w:r w:rsidRPr="00025CCD">
              <w:rPr>
                <w:rFonts w:ascii="Times New Roman" w:eastAsia="Times New Roman" w:hAnsi="Times New Roman"/>
                <w:kern w:val="24"/>
                <w:sz w:val="24"/>
                <w:szCs w:val="24"/>
                <w:lang w:eastAsia="ru-RU"/>
              </w:rPr>
              <w:t xml:space="preserve"> частями (траншами)</w:t>
            </w:r>
            <w:r>
              <w:rPr>
                <w:rFonts w:ascii="Times New Roman" w:eastAsia="Times New Roman" w:hAnsi="Times New Roman"/>
                <w:kern w:val="24"/>
                <w:sz w:val="24"/>
                <w:szCs w:val="24"/>
                <w:lang w:eastAsia="ru-RU"/>
              </w:rPr>
              <w:t>) в целом.</w:t>
            </w:r>
          </w:p>
          <w:p w:rsidR="00C00FC3" w:rsidRDefault="00C00FC3" w:rsidP="00010D92">
            <w:pPr>
              <w:spacing w:after="0" w:line="240" w:lineRule="auto"/>
              <w:ind w:left="150" w:right="138"/>
              <w:jc w:val="both"/>
              <w:textAlignment w:val="top"/>
              <w:rPr>
                <w:rFonts w:ascii="Times New Roman" w:eastAsia="Times New Roman" w:hAnsi="Times New Roman"/>
                <w:kern w:val="24"/>
                <w:sz w:val="24"/>
                <w:szCs w:val="24"/>
                <w:lang w:eastAsia="ru-RU"/>
              </w:rPr>
            </w:pPr>
          </w:p>
          <w:p w:rsidR="00C00FC3" w:rsidRPr="00A64BED" w:rsidRDefault="00C00FC3" w:rsidP="00010D92">
            <w:pPr>
              <w:spacing w:after="0" w:line="240" w:lineRule="auto"/>
              <w:ind w:left="150"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допускается </w:t>
            </w:r>
            <w:r w:rsidRPr="008F0F57">
              <w:rPr>
                <w:rFonts w:ascii="Times New Roman" w:eastAsia="Times New Roman" w:hAnsi="Times New Roman"/>
                <w:sz w:val="24"/>
                <w:szCs w:val="24"/>
                <w:lang w:eastAsia="ru-RU"/>
              </w:rPr>
              <w:t xml:space="preserve">использование средств </w:t>
            </w:r>
            <w:r>
              <w:rPr>
                <w:rFonts w:ascii="Times New Roman" w:eastAsia="Times New Roman" w:hAnsi="Times New Roman"/>
                <w:sz w:val="24"/>
                <w:szCs w:val="24"/>
                <w:lang w:eastAsia="ru-RU"/>
              </w:rPr>
              <w:t>З</w:t>
            </w:r>
            <w:r w:rsidRPr="008F0F57">
              <w:rPr>
                <w:rFonts w:ascii="Times New Roman" w:eastAsia="Times New Roman" w:hAnsi="Times New Roman"/>
                <w:sz w:val="24"/>
                <w:szCs w:val="24"/>
                <w:lang w:eastAsia="ru-RU"/>
              </w:rPr>
              <w:t xml:space="preserve">айма для погашения кредитов/займов и иных обязательств </w:t>
            </w:r>
            <w:r>
              <w:rPr>
                <w:rFonts w:ascii="Times New Roman" w:eastAsia="Times New Roman" w:hAnsi="Times New Roman"/>
                <w:sz w:val="24"/>
                <w:szCs w:val="24"/>
                <w:lang w:eastAsia="ru-RU"/>
              </w:rPr>
              <w:t>З</w:t>
            </w:r>
            <w:r w:rsidRPr="008F0F57">
              <w:rPr>
                <w:rFonts w:ascii="Times New Roman" w:eastAsia="Times New Roman" w:hAnsi="Times New Roman"/>
                <w:sz w:val="24"/>
                <w:szCs w:val="24"/>
                <w:lang w:eastAsia="ru-RU"/>
              </w:rPr>
              <w:t>аемщика перед кредитными/финансовыми организациями.</w:t>
            </w:r>
          </w:p>
        </w:tc>
      </w:tr>
      <w:tr w:rsidR="00C00FC3" w:rsidRPr="00A64BED" w:rsidTr="00010D92">
        <w:trPr>
          <w:gridAfter w:val="1"/>
          <w:wAfter w:w="8" w:type="dxa"/>
          <w:trHeight w:val="111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A64BED" w:rsidRDefault="00C00FC3" w:rsidP="00010D92">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Обязательное условие предоставления гарантии</w:t>
            </w:r>
          </w:p>
        </w:tc>
        <w:tc>
          <w:tcPr>
            <w:tcW w:w="10348"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выдается только при наличии по договору</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обеспечения в виде поручительства РГО</w:t>
            </w:r>
            <w:r>
              <w:rPr>
                <w:rFonts w:ascii="Times New Roman" w:eastAsia="Times New Roman" w:hAnsi="Times New Roman"/>
                <w:sz w:val="24"/>
                <w:szCs w:val="24"/>
                <w:lang w:eastAsia="ru-RU"/>
              </w:rPr>
              <w:t xml:space="preserve">. </w:t>
            </w:r>
          </w:p>
          <w:p w:rsidR="00C00FC3" w:rsidRPr="00A64BED" w:rsidRDefault="00C00FC3" w:rsidP="00010D92">
            <w:pPr>
              <w:spacing w:after="0" w:line="240" w:lineRule="auto"/>
              <w:ind w:left="142" w:right="138"/>
              <w:jc w:val="both"/>
              <w:textAlignment w:val="top"/>
              <w:rPr>
                <w:rFonts w:ascii="Times New Roman" w:eastAsia="Times New Roman" w:hAnsi="Times New Roman"/>
                <w:sz w:val="16"/>
                <w:szCs w:val="16"/>
                <w:lang w:eastAsia="ru-RU"/>
              </w:rPr>
            </w:pPr>
            <w:r w:rsidRPr="00A64BED">
              <w:rPr>
                <w:rFonts w:ascii="Times New Roman" w:eastAsia="Times New Roman" w:hAnsi="Times New Roman"/>
                <w:sz w:val="24"/>
                <w:szCs w:val="24"/>
                <w:lang w:eastAsia="ru-RU"/>
              </w:rPr>
              <w:t>До выдачи гарантии в Корпорацию должна быть представлена копия заключенного Договора поручительства, з</w:t>
            </w:r>
            <w:r>
              <w:rPr>
                <w:rFonts w:ascii="Times New Roman" w:eastAsia="Times New Roman" w:hAnsi="Times New Roman"/>
                <w:sz w:val="24"/>
                <w:szCs w:val="24"/>
                <w:lang w:eastAsia="ru-RU"/>
              </w:rPr>
              <w:t>аверенная уполномоченным лицом Организации-партнера</w:t>
            </w:r>
          </w:p>
        </w:tc>
      </w:tr>
      <w:tr w:rsidR="00C00FC3" w:rsidRPr="00952F36" w:rsidTr="00010D92">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Дата начала действия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352C1A">
              <w:rPr>
                <w:rFonts w:ascii="Times New Roman" w:eastAsia="Times New Roman" w:hAnsi="Times New Roman"/>
                <w:color w:val="000000" w:themeColor="text1"/>
                <w:sz w:val="24"/>
                <w:szCs w:val="24"/>
                <w:lang w:eastAsia="ru-RU"/>
              </w:rPr>
              <w:t xml:space="preserve">Срок действия гарантии начинается с момента ее выдачи </w:t>
            </w:r>
            <w:r>
              <w:rPr>
                <w:rFonts w:ascii="Times New Roman" w:eastAsia="Times New Roman" w:hAnsi="Times New Roman"/>
                <w:color w:val="000000" w:themeColor="text1"/>
                <w:sz w:val="24"/>
                <w:szCs w:val="24"/>
                <w:lang w:eastAsia="ru-RU"/>
              </w:rPr>
              <w:t xml:space="preserve">и </w:t>
            </w:r>
            <w:r w:rsidRPr="00352C1A">
              <w:rPr>
                <w:rFonts w:ascii="Times New Roman" w:eastAsia="Times New Roman" w:hAnsi="Times New Roman"/>
                <w:color w:val="000000" w:themeColor="text1"/>
                <w:sz w:val="24"/>
                <w:szCs w:val="24"/>
                <w:lang w:eastAsia="ru-RU"/>
              </w:rPr>
              <w:t>при условии оплаты вознаграждения либо его части согласно установленному графику</w:t>
            </w:r>
            <w:r>
              <w:rPr>
                <w:rFonts w:ascii="Times New Roman" w:eastAsia="Times New Roman" w:hAnsi="Times New Roman"/>
                <w:color w:val="000000" w:themeColor="text1"/>
                <w:sz w:val="24"/>
                <w:szCs w:val="24"/>
                <w:lang w:eastAsia="ru-RU"/>
              </w:rPr>
              <w:t xml:space="preserve"> или с момента ее выдачи при установлении отсрочки уплаты вознаграждения</w:t>
            </w:r>
          </w:p>
        </w:tc>
      </w:tr>
      <w:tr w:rsidR="00C00FC3" w:rsidRPr="00952F36" w:rsidTr="00010D92">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Дата окончания действия гарантии</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По истечении 120 дней с даты исполнения кредитного обязательства, определяемой в соответствии с положениями договора</w:t>
            </w:r>
            <w:r>
              <w:rPr>
                <w:rFonts w:ascii="Times New Roman" w:eastAsia="Times New Roman" w:hAnsi="Times New Roman"/>
                <w:color w:val="000000" w:themeColor="text1"/>
                <w:sz w:val="24"/>
                <w:szCs w:val="24"/>
                <w:lang w:eastAsia="ru-RU"/>
              </w:rPr>
              <w:t xml:space="preserve"> займа</w:t>
            </w:r>
          </w:p>
        </w:tc>
      </w:tr>
      <w:tr w:rsidR="00C00FC3" w:rsidRPr="00952F36" w:rsidTr="00010D92">
        <w:trPr>
          <w:trHeight w:val="153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Переход права требования</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Корпорация приобретает право требовать от Заемщика в порядке регресса возмещения сумм, уплаченных </w:t>
            </w:r>
            <w:r>
              <w:rPr>
                <w:rFonts w:ascii="Times New Roman" w:eastAsia="Times New Roman" w:hAnsi="Times New Roman"/>
                <w:color w:val="000000" w:themeColor="text1"/>
                <w:sz w:val="24"/>
                <w:szCs w:val="24"/>
                <w:lang w:eastAsia="ru-RU"/>
              </w:rPr>
              <w:t>Организации-партнеру</w:t>
            </w:r>
            <w:r w:rsidRPr="00952F36">
              <w:rPr>
                <w:rFonts w:ascii="Times New Roman" w:eastAsia="Times New Roman" w:hAnsi="Times New Roman"/>
                <w:color w:val="000000" w:themeColor="text1"/>
                <w:sz w:val="24"/>
                <w:szCs w:val="24"/>
                <w:lang w:eastAsia="ru-RU"/>
              </w:rPr>
              <w:t xml:space="preserve"> по Независимой гарантии. </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При гарантийном лимите на Заемщика </w:t>
            </w:r>
            <w:r w:rsidRPr="005374C1">
              <w:rPr>
                <w:rFonts w:ascii="Times New Roman" w:eastAsia="Times New Roman" w:hAnsi="Times New Roman"/>
                <w:color w:val="000000" w:themeColor="text1"/>
                <w:sz w:val="24"/>
                <w:szCs w:val="24"/>
                <w:lang w:eastAsia="ru-RU"/>
              </w:rPr>
              <w:t>более 50 млн рублей: Корпорация</w:t>
            </w:r>
            <w:r w:rsidRPr="00952F36">
              <w:rPr>
                <w:rFonts w:ascii="Times New Roman" w:eastAsia="Times New Roman" w:hAnsi="Times New Roman"/>
                <w:color w:val="000000" w:themeColor="text1"/>
                <w:sz w:val="24"/>
                <w:szCs w:val="24"/>
                <w:lang w:eastAsia="ru-RU"/>
              </w:rPr>
              <w:t xml:space="preserve"> реализует свои права по последующему залогу и/или поручительству, которым обеспечивается регрессное право Гаранта</w:t>
            </w:r>
          </w:p>
        </w:tc>
      </w:tr>
      <w:tr w:rsidR="00C00FC3" w:rsidRPr="00952F36" w:rsidTr="00010D92">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b/>
                <w:bCs/>
                <w:color w:val="000000" w:themeColor="text1"/>
                <w:kern w:val="24"/>
                <w:sz w:val="24"/>
                <w:szCs w:val="24"/>
                <w:lang w:eastAsia="ru-RU"/>
              </w:rPr>
              <w:t>Требования к Принципалу/Заемщику</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Субъекты МСП, зарегистрированные и (или) осуществляющие деятельность на территории, на которо</w:t>
            </w:r>
            <w:r>
              <w:rPr>
                <w:rFonts w:ascii="Times New Roman" w:eastAsia="Times New Roman" w:hAnsi="Times New Roman"/>
                <w:color w:val="000000" w:themeColor="text1"/>
                <w:sz w:val="24"/>
                <w:szCs w:val="24"/>
                <w:lang w:eastAsia="ru-RU"/>
              </w:rPr>
              <w:t>й</w:t>
            </w:r>
            <w:r w:rsidRPr="005374C1">
              <w:rPr>
                <w:rFonts w:ascii="Times New Roman" w:eastAsia="Times New Roman" w:hAnsi="Times New Roman"/>
                <w:color w:val="000000" w:themeColor="text1"/>
                <w:sz w:val="24"/>
                <w:szCs w:val="24"/>
                <w:lang w:eastAsia="ru-RU"/>
              </w:rPr>
              <w:t xml:space="preserve">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w:t>
            </w:r>
            <w:r w:rsidRPr="005374C1">
              <w:rPr>
                <w:rFonts w:ascii="Times New Roman" w:eastAsia="Times New Roman" w:hAnsi="Times New Roman"/>
                <w:color w:val="000000" w:themeColor="text1"/>
                <w:sz w:val="24"/>
                <w:szCs w:val="24"/>
                <w:lang w:eastAsia="ru-RU"/>
              </w:rPr>
              <w:lastRenderedPageBreak/>
              <w:t>на указанной территории должна быть не позднее даты введения режима чрезвычайной ситуации федерального характера).</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По всем участникам сделки (группы компаний) не имеется случаев просроченных платежей по основному долгу и (или) процентам по займам/кредитам в течение последних 180 дней, предшествующих дате введения режима чрезвычайной ситуации федерального характера.</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5374C1">
              <w:rPr>
                <w:rFonts w:ascii="Times New Roman" w:eastAsia="Times New Roman" w:hAnsi="Times New Roman"/>
                <w:color w:val="000000" w:themeColor="text1"/>
                <w:sz w:val="24"/>
                <w:szCs w:val="24"/>
                <w:lang w:eastAsia="ru-RU"/>
              </w:rPr>
              <w:t xml:space="preserve">Деятельность Заемщика по результатам года, предшествующего дате введения </w:t>
            </w:r>
            <w:r w:rsidRPr="00C10C32">
              <w:rPr>
                <w:rFonts w:ascii="Times New Roman" w:eastAsia="Times New Roman" w:hAnsi="Times New Roman"/>
                <w:sz w:val="24"/>
                <w:szCs w:val="24"/>
                <w:lang w:eastAsia="ru-RU"/>
              </w:rPr>
              <w:t>чрезвычайной ситуации федерального характера, является безубыточной.</w:t>
            </w:r>
          </w:p>
          <w:p w:rsidR="00C00FC3" w:rsidRPr="00C10C32"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C10C32">
              <w:rPr>
                <w:rFonts w:ascii="Times New Roman" w:eastAsia="Times New Roman" w:hAnsi="Times New Roman"/>
                <w:sz w:val="24"/>
                <w:szCs w:val="24"/>
                <w:lang w:eastAsia="ru-RU"/>
              </w:rPr>
              <w:t>Заемщик предоставил обоснование суммы (расчет и детализированную смету по проекту) по запрашиваемому Займу на цели, указанные в пункте 1 раздела «Целевое назначение гарантии».</w:t>
            </w:r>
          </w:p>
          <w:p w:rsidR="00C00FC3" w:rsidRPr="00C10C32"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C10C32">
              <w:rPr>
                <w:rFonts w:ascii="Times New Roman" w:eastAsia="Times New Roman" w:hAnsi="Times New Roman"/>
                <w:sz w:val="24"/>
                <w:szCs w:val="24"/>
                <w:lang w:eastAsia="ru-RU"/>
              </w:rPr>
              <w:t xml:space="preserve">Показатель «Общий долг / </w:t>
            </w:r>
            <w:proofErr w:type="spellStart"/>
            <w:r w:rsidRPr="00C10C32">
              <w:rPr>
                <w:rFonts w:ascii="Times New Roman" w:eastAsia="Times New Roman" w:hAnsi="Times New Roman"/>
                <w:sz w:val="24"/>
                <w:szCs w:val="24"/>
                <w:lang w:val="en-US" w:eastAsia="ru-RU"/>
              </w:rPr>
              <w:t>Ebitda</w:t>
            </w:r>
            <w:proofErr w:type="spellEnd"/>
            <w:r w:rsidRPr="00C10C32">
              <w:rPr>
                <w:rFonts w:ascii="Times New Roman" w:eastAsia="Times New Roman" w:hAnsi="Times New Roman"/>
                <w:sz w:val="24"/>
                <w:szCs w:val="24"/>
                <w:lang w:eastAsia="ru-RU"/>
              </w:rPr>
              <w:t>» юридического лица (или группы компаний, если рассматриваемое юридическое лицо входит в группу компаний) не превышает 5 (показатель не применяется при реализации инвестиционных проектов по строительству объектов жилой недвижимости).</w:t>
            </w:r>
          </w:p>
          <w:p w:rsidR="00C00FC3" w:rsidRPr="005374C1"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5374C1">
              <w:rPr>
                <w:rFonts w:ascii="Times New Roman" w:eastAsia="Times New Roman" w:hAnsi="Times New Roman"/>
                <w:color w:val="000000" w:themeColor="text1"/>
                <w:sz w:val="24"/>
                <w:szCs w:val="24"/>
                <w:lang w:eastAsia="ru-RU"/>
              </w:rPr>
              <w:t xml:space="preserve">При реализации инвестиционного проекта собственное участие бенефициаров (инициаторов) в таком проекте должно составлять не менее </w:t>
            </w:r>
            <w:r>
              <w:rPr>
                <w:rFonts w:ascii="Times New Roman" w:eastAsia="Times New Roman" w:hAnsi="Times New Roman"/>
                <w:color w:val="000000" w:themeColor="text1"/>
                <w:sz w:val="24"/>
                <w:szCs w:val="24"/>
                <w:lang w:eastAsia="ru-RU"/>
              </w:rPr>
              <w:t>20</w:t>
            </w:r>
            <w:r w:rsidRPr="005374C1">
              <w:rPr>
                <w:rFonts w:ascii="Times New Roman" w:eastAsia="Times New Roman" w:hAnsi="Times New Roman"/>
                <w:color w:val="000000" w:themeColor="text1"/>
                <w:sz w:val="24"/>
                <w:szCs w:val="24"/>
                <w:lang w:eastAsia="ru-RU"/>
              </w:rPr>
              <w:t>% от суммы инвестиционного проекта</w:t>
            </w:r>
          </w:p>
        </w:tc>
      </w:tr>
      <w:tr w:rsidR="00C00FC3" w:rsidRPr="00952F36" w:rsidTr="00010D92">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lastRenderedPageBreak/>
              <w:t xml:space="preserve">Вид и объем ответственности перед </w:t>
            </w:r>
            <w:r>
              <w:rPr>
                <w:rFonts w:ascii="Times New Roman" w:eastAsia="Times New Roman" w:hAnsi="Times New Roman"/>
                <w:b/>
                <w:bCs/>
                <w:color w:val="000000" w:themeColor="text1"/>
                <w:kern w:val="24"/>
                <w:sz w:val="24"/>
                <w:szCs w:val="24"/>
                <w:lang w:eastAsia="ru-RU"/>
              </w:rPr>
              <w:t>Организацией-партнером</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Организация-партнер</w:t>
            </w:r>
            <w:r w:rsidRPr="00952F36">
              <w:rPr>
                <w:rFonts w:ascii="Times New Roman" w:eastAsia="Times New Roman" w:hAnsi="Times New Roman"/>
                <w:color w:val="000000" w:themeColor="text1"/>
                <w:sz w:val="24"/>
                <w:szCs w:val="24"/>
                <w:lang w:eastAsia="ru-RU"/>
              </w:rPr>
              <w:t xml:space="preserve"> вправе обратиться к Корпорации </w:t>
            </w:r>
            <w:r>
              <w:rPr>
                <w:rFonts w:ascii="Times New Roman" w:eastAsia="Times New Roman" w:hAnsi="Times New Roman"/>
                <w:color w:val="000000" w:themeColor="text1"/>
                <w:sz w:val="24"/>
                <w:szCs w:val="24"/>
                <w:lang w:eastAsia="ru-RU"/>
              </w:rPr>
              <w:t xml:space="preserve">и РГО </w:t>
            </w:r>
            <w:r w:rsidRPr="00952F36">
              <w:rPr>
                <w:rFonts w:ascii="Times New Roman" w:eastAsia="Times New Roman" w:hAnsi="Times New Roman"/>
                <w:color w:val="000000" w:themeColor="text1"/>
                <w:sz w:val="24"/>
                <w:szCs w:val="24"/>
                <w:lang w:eastAsia="ru-RU"/>
              </w:rPr>
              <w:t>с требовани</w:t>
            </w:r>
            <w:r>
              <w:rPr>
                <w:rFonts w:ascii="Times New Roman" w:eastAsia="Times New Roman" w:hAnsi="Times New Roman"/>
                <w:color w:val="000000" w:themeColor="text1"/>
                <w:sz w:val="24"/>
                <w:szCs w:val="24"/>
                <w:lang w:eastAsia="ru-RU"/>
              </w:rPr>
              <w:t>я</w:t>
            </w:r>
            <w:r w:rsidRPr="00952F36">
              <w:rPr>
                <w:rFonts w:ascii="Times New Roman" w:eastAsia="Times New Roman" w:hAnsi="Times New Roman"/>
                <w:color w:val="000000" w:themeColor="text1"/>
                <w:sz w:val="24"/>
                <w:szCs w:val="24"/>
                <w:lang w:eastAsia="ru-RU"/>
              </w:rPr>
              <w:t>м</w:t>
            </w:r>
            <w:r>
              <w:rPr>
                <w:rFonts w:ascii="Times New Roman" w:eastAsia="Times New Roman" w:hAnsi="Times New Roman"/>
                <w:color w:val="000000" w:themeColor="text1"/>
                <w:sz w:val="24"/>
                <w:szCs w:val="24"/>
                <w:lang w:eastAsia="ru-RU"/>
              </w:rPr>
              <w:t>и</w:t>
            </w:r>
            <w:r w:rsidRPr="00952F36">
              <w:rPr>
                <w:rFonts w:ascii="Times New Roman" w:eastAsia="Times New Roman" w:hAnsi="Times New Roman"/>
                <w:color w:val="000000" w:themeColor="text1"/>
                <w:sz w:val="24"/>
                <w:szCs w:val="24"/>
                <w:lang w:eastAsia="ru-RU"/>
              </w:rPr>
              <w:t xml:space="preserve"> о совершении платеж</w:t>
            </w:r>
            <w:r>
              <w:rPr>
                <w:rFonts w:ascii="Times New Roman" w:eastAsia="Times New Roman" w:hAnsi="Times New Roman"/>
                <w:color w:val="000000" w:themeColor="text1"/>
                <w:sz w:val="24"/>
                <w:szCs w:val="24"/>
                <w:lang w:eastAsia="ru-RU"/>
              </w:rPr>
              <w:t>ей</w:t>
            </w:r>
            <w:r w:rsidRPr="00952F36">
              <w:rPr>
                <w:rFonts w:ascii="Times New Roman" w:eastAsia="Times New Roman" w:hAnsi="Times New Roman"/>
                <w:color w:val="000000" w:themeColor="text1"/>
                <w:sz w:val="24"/>
                <w:szCs w:val="24"/>
                <w:lang w:eastAsia="ru-RU"/>
              </w:rPr>
              <w:t xml:space="preserve"> по </w:t>
            </w:r>
            <w:r>
              <w:rPr>
                <w:rFonts w:ascii="Times New Roman" w:eastAsia="Times New Roman" w:hAnsi="Times New Roman"/>
                <w:color w:val="000000" w:themeColor="text1"/>
                <w:sz w:val="24"/>
                <w:szCs w:val="24"/>
                <w:lang w:eastAsia="ru-RU"/>
              </w:rPr>
              <w:t>Г</w:t>
            </w:r>
            <w:r w:rsidRPr="00952F36">
              <w:rPr>
                <w:rFonts w:ascii="Times New Roman" w:eastAsia="Times New Roman" w:hAnsi="Times New Roman"/>
                <w:color w:val="000000" w:themeColor="text1"/>
                <w:sz w:val="24"/>
                <w:szCs w:val="24"/>
                <w:lang w:eastAsia="ru-RU"/>
              </w:rPr>
              <w:t>арантии</w:t>
            </w:r>
            <w:r>
              <w:rPr>
                <w:rFonts w:ascii="Times New Roman" w:eastAsia="Times New Roman" w:hAnsi="Times New Roman"/>
                <w:color w:val="000000" w:themeColor="text1"/>
                <w:sz w:val="24"/>
                <w:szCs w:val="24"/>
                <w:lang w:eastAsia="ru-RU"/>
              </w:rPr>
              <w:t xml:space="preserve"> и поручительству</w:t>
            </w:r>
            <w:r w:rsidRPr="00952F36">
              <w:rPr>
                <w:rFonts w:ascii="Times New Roman" w:eastAsia="Times New Roman" w:hAnsi="Times New Roman"/>
                <w:color w:val="000000" w:themeColor="text1"/>
                <w:sz w:val="24"/>
                <w:szCs w:val="24"/>
                <w:lang w:eastAsia="ru-RU"/>
              </w:rPr>
              <w:t xml:space="preserve">, если обязательство Заемщика по возврату суммы </w:t>
            </w:r>
            <w:r>
              <w:rPr>
                <w:rFonts w:ascii="Times New Roman" w:eastAsia="Times New Roman" w:hAnsi="Times New Roman"/>
                <w:color w:val="000000" w:themeColor="text1"/>
                <w:sz w:val="24"/>
                <w:szCs w:val="24"/>
                <w:lang w:eastAsia="ru-RU"/>
              </w:rPr>
              <w:t>Займ</w:t>
            </w:r>
            <w:r w:rsidRPr="00952F36">
              <w:rPr>
                <w:rFonts w:ascii="Times New Roman" w:eastAsia="Times New Roman" w:hAnsi="Times New Roman"/>
                <w:color w:val="000000" w:themeColor="text1"/>
                <w:sz w:val="24"/>
                <w:szCs w:val="24"/>
                <w:lang w:eastAsia="ru-RU"/>
              </w:rPr>
              <w:t>а по договору</w:t>
            </w:r>
            <w:r>
              <w:rPr>
                <w:rFonts w:ascii="Times New Roman" w:eastAsia="Times New Roman" w:hAnsi="Times New Roman"/>
                <w:color w:val="000000" w:themeColor="text1"/>
                <w:sz w:val="24"/>
                <w:szCs w:val="24"/>
                <w:lang w:eastAsia="ru-RU"/>
              </w:rPr>
              <w:t xml:space="preserve"> займа</w:t>
            </w:r>
            <w:r w:rsidRPr="00952F36">
              <w:rPr>
                <w:rFonts w:ascii="Times New Roman" w:eastAsia="Times New Roman" w:hAnsi="Times New Roman"/>
                <w:color w:val="000000" w:themeColor="text1"/>
                <w:sz w:val="24"/>
                <w:szCs w:val="24"/>
                <w:lang w:eastAsia="ru-RU"/>
              </w:rPr>
              <w:t xml:space="preserve"> остается не</w:t>
            </w:r>
            <w:r>
              <w:rPr>
                <w:rFonts w:ascii="Times New Roman" w:eastAsia="Times New Roman" w:hAnsi="Times New Roman"/>
                <w:color w:val="000000" w:themeColor="text1"/>
                <w:sz w:val="24"/>
                <w:szCs w:val="24"/>
                <w:lang w:eastAsia="ru-RU"/>
              </w:rPr>
              <w:t xml:space="preserve"> </w:t>
            </w:r>
            <w:r w:rsidRPr="00952F36">
              <w:rPr>
                <w:rFonts w:ascii="Times New Roman" w:eastAsia="Times New Roman" w:hAnsi="Times New Roman"/>
                <w:color w:val="000000" w:themeColor="text1"/>
                <w:sz w:val="24"/>
                <w:szCs w:val="24"/>
                <w:lang w:eastAsia="ru-RU"/>
              </w:rPr>
              <w:t>исполненным полностью или частично по истечении 90 календарных дней со дня, в который соответствующее обязательство должно было быть исполнено.</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3649B7">
              <w:rPr>
                <w:rFonts w:ascii="Times New Roman" w:eastAsia="Times New Roman" w:hAnsi="Times New Roman"/>
                <w:sz w:val="24"/>
                <w:szCs w:val="24"/>
                <w:lang w:eastAsia="ru-RU"/>
              </w:rPr>
              <w:t>Гарантия Корпорации и поручительство РГО совместно обеспечивают исполнение обязательств Заемщика по возврату в пределах 7</w:t>
            </w:r>
            <w:r>
              <w:rPr>
                <w:rFonts w:ascii="Times New Roman" w:eastAsia="Times New Roman" w:hAnsi="Times New Roman"/>
                <w:sz w:val="24"/>
                <w:szCs w:val="24"/>
                <w:lang w:eastAsia="ru-RU"/>
              </w:rPr>
              <w:t>0</w:t>
            </w:r>
            <w:r w:rsidRPr="003649B7">
              <w:rPr>
                <w:rFonts w:ascii="Times New Roman" w:eastAsia="Times New Roman" w:hAnsi="Times New Roman"/>
                <w:sz w:val="24"/>
                <w:szCs w:val="24"/>
                <w:lang w:eastAsia="ru-RU"/>
              </w:rPr>
              <w:t xml:space="preserve">% </w:t>
            </w:r>
            <w:r w:rsidRPr="003649B7">
              <w:rPr>
                <w:rFonts w:ascii="Times New Roman" w:eastAsia="Times New Roman" w:hAnsi="Times New Roman"/>
                <w:color w:val="000000" w:themeColor="text1"/>
                <w:sz w:val="24"/>
                <w:szCs w:val="24"/>
                <w:lang w:eastAsia="ru-RU"/>
              </w:rPr>
              <w:t>от текущей суммы основного долга, не возвращенной в порядке и сроки,</w:t>
            </w:r>
            <w:r w:rsidRPr="003649B7">
              <w:rPr>
                <w:rFonts w:ascii="Times New Roman" w:eastAsia="Times New Roman" w:hAnsi="Times New Roman"/>
                <w:sz w:val="24"/>
                <w:szCs w:val="24"/>
                <w:lang w:eastAsia="ru-RU"/>
              </w:rPr>
              <w:t xml:space="preserve"> </w:t>
            </w:r>
            <w:r w:rsidRPr="003649B7">
              <w:rPr>
                <w:rFonts w:ascii="Times New Roman" w:eastAsia="Times New Roman" w:hAnsi="Times New Roman"/>
                <w:color w:val="000000" w:themeColor="text1"/>
                <w:sz w:val="24"/>
                <w:szCs w:val="24"/>
                <w:lang w:eastAsia="ru-RU"/>
              </w:rPr>
              <w:t xml:space="preserve">установленные договором займа, </w:t>
            </w:r>
            <w:r w:rsidRPr="003649B7">
              <w:rPr>
                <w:rFonts w:ascii="Times New Roman" w:eastAsia="Times New Roman" w:hAnsi="Times New Roman"/>
                <w:sz w:val="24"/>
                <w:szCs w:val="24"/>
                <w:lang w:eastAsia="ru-RU"/>
              </w:rPr>
              <w:t>но</w:t>
            </w:r>
            <w:r w:rsidRPr="003649B7">
              <w:rPr>
                <w:rFonts w:ascii="Times New Roman" w:eastAsia="Times New Roman" w:hAnsi="Times New Roman"/>
                <w:color w:val="000000" w:themeColor="text1"/>
                <w:sz w:val="24"/>
                <w:szCs w:val="24"/>
                <w:lang w:eastAsia="ru-RU"/>
              </w:rPr>
              <w:t xml:space="preserve"> не более лимита суммы гарантии.</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в соответствии с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не более</w:t>
            </w:r>
            <w:r w:rsidRPr="00302C7F">
              <w:rPr>
                <w:rFonts w:ascii="Times New Roman" w:eastAsia="Times New Roman" w:hAnsi="Times New Roman"/>
                <w:sz w:val="24"/>
                <w:szCs w:val="24"/>
                <w:lang w:eastAsia="ru-RU"/>
              </w:rPr>
              <w:t xml:space="preserve"> 25 млн рублей</w:t>
            </w:r>
            <w:r>
              <w:rPr>
                <w:rFonts w:ascii="Times New Roman" w:eastAsia="Times New Roman" w:hAnsi="Times New Roman"/>
                <w:sz w:val="24"/>
                <w:szCs w:val="24"/>
                <w:lang w:eastAsia="ru-RU"/>
              </w:rPr>
              <w:t>,</w:t>
            </w:r>
            <w:r w:rsidRPr="00302C7F">
              <w:rPr>
                <w:rFonts w:ascii="Times New Roman" w:eastAsia="Times New Roman" w:hAnsi="Times New Roman"/>
                <w:sz w:val="24"/>
                <w:szCs w:val="24"/>
                <w:lang w:eastAsia="ru-RU"/>
              </w:rPr>
              <w:t xml:space="preserve"> поручительство РГО </w:t>
            </w:r>
            <w:r w:rsidRPr="00302C7F">
              <w:rPr>
                <w:rFonts w:ascii="Times New Roman" w:eastAsia="Times New Roman" w:hAnsi="Times New Roman"/>
                <w:sz w:val="24"/>
                <w:szCs w:val="24"/>
                <w:lang w:eastAsia="ru-RU"/>
              </w:rPr>
              <w:lastRenderedPageBreak/>
              <w:t xml:space="preserve">предоставляется в размере 20% от </w:t>
            </w:r>
            <w:r>
              <w:rPr>
                <w:rFonts w:ascii="Times New Roman" w:eastAsia="Times New Roman" w:hAnsi="Times New Roman"/>
                <w:sz w:val="24"/>
                <w:szCs w:val="24"/>
                <w:lang w:eastAsia="ru-RU"/>
              </w:rPr>
              <w:t>о</w:t>
            </w:r>
            <w:r w:rsidRPr="00302C7F">
              <w:rPr>
                <w:rFonts w:ascii="Times New Roman" w:eastAsia="Times New Roman" w:hAnsi="Times New Roman"/>
                <w:sz w:val="24"/>
                <w:szCs w:val="24"/>
                <w:lang w:eastAsia="ru-RU"/>
              </w:rPr>
              <w:t>бщей суммы требуемого гарантийного обеспечения, но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C00FC3" w:rsidRPr="00302C7F"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в соответствии с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более</w:t>
            </w:r>
            <w:r w:rsidRPr="00302C7F">
              <w:rPr>
                <w:rFonts w:ascii="Times New Roman" w:eastAsia="Times New Roman" w:hAnsi="Times New Roman"/>
                <w:sz w:val="24"/>
                <w:szCs w:val="24"/>
                <w:lang w:eastAsia="ru-RU"/>
              </w:rPr>
              <w:t xml:space="preserve"> 25 млн рублей, поручительство РГО предоставляется в размере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C00FC3"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p>
          <w:p w:rsidR="00C00FC3" w:rsidRPr="00A64BED" w:rsidRDefault="00C00FC3" w:rsidP="00010D9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частичном погашении </w:t>
            </w:r>
            <w:r>
              <w:rPr>
                <w:rFonts w:ascii="Times New Roman" w:eastAsia="Times New Roman" w:hAnsi="Times New Roman"/>
                <w:sz w:val="24"/>
                <w:szCs w:val="24"/>
                <w:lang w:eastAsia="ru-RU"/>
              </w:rPr>
              <w:t>Займа</w:t>
            </w:r>
            <w:r w:rsidRPr="00A64BED">
              <w:rPr>
                <w:rFonts w:ascii="Times New Roman" w:eastAsia="Times New Roman" w:hAnsi="Times New Roman"/>
                <w:sz w:val="24"/>
                <w:szCs w:val="24"/>
                <w:lang w:eastAsia="ru-RU"/>
              </w:rPr>
              <w:t xml:space="preserve"> Заемщиком размер ответственности Корпорации и РГО уменьшается пропорционально и не может составлять совместно более 7</w:t>
            </w:r>
            <w:r>
              <w:rPr>
                <w:rFonts w:ascii="Times New Roman" w:eastAsia="Times New Roman" w:hAnsi="Times New Roman"/>
                <w:sz w:val="24"/>
                <w:szCs w:val="24"/>
                <w:lang w:eastAsia="ru-RU"/>
              </w:rPr>
              <w:t>0</w:t>
            </w:r>
            <w:r w:rsidRPr="00A64BED">
              <w:rPr>
                <w:rFonts w:ascii="Times New Roman" w:eastAsia="Times New Roman" w:hAnsi="Times New Roman"/>
                <w:sz w:val="24"/>
                <w:szCs w:val="24"/>
                <w:lang w:eastAsia="ru-RU"/>
              </w:rPr>
              <w:t>% текущей суммы основного долга. Размер требования к Корпорации и РГО определяется пропорционально размеру их участия в структуре совместного обеспечения.</w:t>
            </w:r>
          </w:p>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В пределах указанного лимита </w:t>
            </w:r>
            <w:r>
              <w:rPr>
                <w:rFonts w:ascii="Times New Roman" w:eastAsia="Times New Roman" w:hAnsi="Times New Roman"/>
                <w:color w:val="000000" w:themeColor="text1"/>
                <w:sz w:val="24"/>
                <w:szCs w:val="24"/>
                <w:lang w:eastAsia="ru-RU"/>
              </w:rPr>
              <w:t>Организация-партнер</w:t>
            </w:r>
            <w:r w:rsidRPr="00952F36">
              <w:rPr>
                <w:rFonts w:ascii="Times New Roman" w:eastAsia="Times New Roman" w:hAnsi="Times New Roman"/>
                <w:color w:val="000000" w:themeColor="text1"/>
                <w:sz w:val="24"/>
                <w:szCs w:val="24"/>
                <w:lang w:eastAsia="ru-RU"/>
              </w:rPr>
              <w:t xml:space="preserve"> получает возмещение пропорционально доле не исполненных Заемщиком обяз</w:t>
            </w:r>
            <w:r>
              <w:rPr>
                <w:rFonts w:ascii="Times New Roman" w:eastAsia="Times New Roman" w:hAnsi="Times New Roman"/>
                <w:color w:val="000000" w:themeColor="text1"/>
                <w:sz w:val="24"/>
                <w:szCs w:val="24"/>
                <w:lang w:eastAsia="ru-RU"/>
              </w:rPr>
              <w:t>ательств по договору займа</w:t>
            </w:r>
          </w:p>
        </w:tc>
      </w:tr>
      <w:tr w:rsidR="00C00FC3" w:rsidRPr="00A64BED" w:rsidTr="00010D92">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296E05"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296E05">
              <w:rPr>
                <w:rFonts w:ascii="Times New Roman" w:eastAsia="Times New Roman" w:hAnsi="Times New Roman"/>
                <w:b/>
                <w:bCs/>
                <w:color w:val="000000" w:themeColor="text1"/>
                <w:kern w:val="24"/>
                <w:sz w:val="24"/>
                <w:szCs w:val="24"/>
                <w:lang w:eastAsia="ru-RU"/>
              </w:rPr>
              <w:lastRenderedPageBreak/>
              <w:t>Требование к поручительству РГО</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296E05"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296E05">
              <w:rPr>
                <w:rFonts w:ascii="Times New Roman" w:eastAsia="Times New Roman" w:hAnsi="Times New Roman"/>
                <w:color w:val="000000" w:themeColor="text1"/>
                <w:sz w:val="24"/>
                <w:szCs w:val="24"/>
                <w:lang w:eastAsia="ru-RU"/>
              </w:rPr>
              <w:t>Срок действия поручительства РГО не может быть меньше срока действия гарантии минус 120 дней</w:t>
            </w:r>
          </w:p>
        </w:tc>
      </w:tr>
      <w:tr w:rsidR="00C00FC3" w:rsidRPr="00952F36" w:rsidTr="00010D92">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sidRPr="00952F36">
              <w:rPr>
                <w:rFonts w:ascii="Times New Roman" w:eastAsia="Times New Roman" w:hAnsi="Times New Roman"/>
                <w:b/>
                <w:bCs/>
                <w:color w:val="000000" w:themeColor="text1"/>
                <w:kern w:val="24"/>
                <w:sz w:val="24"/>
                <w:szCs w:val="24"/>
                <w:lang w:eastAsia="ru-RU"/>
              </w:rPr>
              <w:t xml:space="preserve">Гарантийный случай </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sidRPr="00952F36">
              <w:rPr>
                <w:rFonts w:ascii="Times New Roman" w:eastAsia="Times New Roman" w:hAnsi="Times New Roman"/>
                <w:color w:val="000000" w:themeColor="text1"/>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договорам </w:t>
            </w:r>
            <w:r>
              <w:rPr>
                <w:rFonts w:ascii="Times New Roman" w:eastAsia="Times New Roman" w:hAnsi="Times New Roman"/>
                <w:color w:val="000000" w:themeColor="text1"/>
                <w:sz w:val="24"/>
                <w:szCs w:val="24"/>
                <w:lang w:eastAsia="ru-RU"/>
              </w:rPr>
              <w:t>займа</w:t>
            </w:r>
            <w:r w:rsidRPr="00952F36">
              <w:rPr>
                <w:rFonts w:ascii="Times New Roman" w:eastAsia="Times New Roman" w:hAnsi="Times New Roman"/>
                <w:color w:val="000000" w:themeColor="text1"/>
                <w:sz w:val="24"/>
                <w:szCs w:val="24"/>
                <w:lang w:eastAsia="ru-RU"/>
              </w:rPr>
              <w:t xml:space="preserve">, в течение более чем 90 дней при условии целевого использования </w:t>
            </w:r>
            <w:r>
              <w:rPr>
                <w:rFonts w:ascii="Times New Roman" w:eastAsia="Times New Roman" w:hAnsi="Times New Roman"/>
                <w:color w:val="000000" w:themeColor="text1"/>
                <w:sz w:val="24"/>
                <w:szCs w:val="24"/>
                <w:lang w:eastAsia="ru-RU"/>
              </w:rPr>
              <w:t>Займа</w:t>
            </w:r>
          </w:p>
        </w:tc>
      </w:tr>
      <w:tr w:rsidR="00C00FC3" w:rsidRPr="00952F36" w:rsidTr="00010D92">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00FC3" w:rsidRPr="00952F36" w:rsidRDefault="00C00FC3" w:rsidP="00010D92">
            <w:pPr>
              <w:spacing w:after="0" w:line="240" w:lineRule="auto"/>
              <w:ind w:left="142"/>
              <w:textAlignment w:val="top"/>
              <w:rPr>
                <w:rFonts w:ascii="Times New Roman" w:eastAsia="Times New Roman" w:hAnsi="Times New Roman"/>
                <w:b/>
                <w:bCs/>
                <w:color w:val="000000" w:themeColor="text1"/>
                <w:kern w:val="24"/>
                <w:sz w:val="24"/>
                <w:szCs w:val="24"/>
                <w:lang w:eastAsia="ru-RU"/>
              </w:rPr>
            </w:pPr>
            <w:r>
              <w:rPr>
                <w:rFonts w:ascii="Times New Roman" w:eastAsia="Times New Roman" w:hAnsi="Times New Roman"/>
                <w:b/>
                <w:bCs/>
                <w:color w:val="000000" w:themeColor="text1"/>
                <w:kern w:val="24"/>
                <w:sz w:val="24"/>
                <w:szCs w:val="24"/>
                <w:lang w:eastAsia="ru-RU"/>
              </w:rPr>
              <w:t>Дополнительные требования</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00FC3"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Требования к Заемщику, определяемые в соответствии с настоящей Гарантией, если они вступают в противоречие с требованиями к Заемщику, установленными в нормативных документах Корпорации, имеют преимущественное применение при рассмотрении вопроса о предоставлении Гарантии.</w:t>
            </w:r>
          </w:p>
          <w:p w:rsidR="00C00FC3" w:rsidRPr="00952F36" w:rsidRDefault="00C00FC3" w:rsidP="00010D92">
            <w:pPr>
              <w:spacing w:after="0" w:line="240" w:lineRule="auto"/>
              <w:ind w:left="142" w:right="138"/>
              <w:jc w:val="both"/>
              <w:textAlignment w:val="top"/>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Перечень документов Заемщика для рассмотрения вопроса о предоставлении Гарантии, направляемых Организацией-партнером в Корпорацию, определяется в </w:t>
            </w:r>
            <w:r w:rsidRPr="00741D01">
              <w:rPr>
                <w:rFonts w:ascii="Times New Roman" w:eastAsia="Times New Roman" w:hAnsi="Times New Roman"/>
                <w:color w:val="000000" w:themeColor="text1"/>
                <w:sz w:val="24"/>
                <w:szCs w:val="24"/>
                <w:lang w:eastAsia="ru-RU"/>
              </w:rPr>
              <w:t>соответствии с перечнем, установленным в приложении к</w:t>
            </w:r>
            <w:r>
              <w:rPr>
                <w:rFonts w:ascii="Times New Roman" w:eastAsia="Times New Roman" w:hAnsi="Times New Roman"/>
                <w:color w:val="000000" w:themeColor="text1"/>
                <w:sz w:val="24"/>
                <w:szCs w:val="24"/>
                <w:lang w:eastAsia="ru-RU"/>
              </w:rPr>
              <w:t xml:space="preserve"> настоящему Каталогу</w:t>
            </w:r>
          </w:p>
        </w:tc>
      </w:tr>
    </w:tbl>
    <w:p w:rsidR="00C00FC3" w:rsidRPr="00DB5382" w:rsidRDefault="00C00FC3" w:rsidP="00C00FC3">
      <w:pPr>
        <w:ind w:left="4962"/>
        <w:jc w:val="both"/>
        <w:rPr>
          <w:rFonts w:ascii="Times New Roman" w:hAnsi="Times New Roman"/>
        </w:rPr>
      </w:pPr>
    </w:p>
    <w:p w:rsidR="00C00FC3" w:rsidRDefault="00C00FC3">
      <w:pPr>
        <w:suppressAutoHyphens w:val="0"/>
        <w:spacing w:after="160" w:line="259" w:lineRule="auto"/>
      </w:pPr>
      <w:r>
        <w:br w:type="page"/>
      </w:r>
    </w:p>
    <w:p w:rsidR="00C00FC3" w:rsidRPr="00C00FC3" w:rsidRDefault="00C00FC3" w:rsidP="00C00FC3">
      <w:pPr>
        <w:suppressAutoHyphens w:val="0"/>
        <w:spacing w:after="0" w:line="240" w:lineRule="auto"/>
        <w:ind w:left="8508"/>
        <w:rPr>
          <w:rFonts w:ascii="Times New Roman" w:eastAsia="Times New Roman" w:hAnsi="Times New Roman"/>
          <w:b/>
          <w:color w:val="00000A"/>
          <w:kern w:val="1"/>
          <w:sz w:val="24"/>
          <w:szCs w:val="24"/>
          <w:lang w:eastAsia="ru-RU"/>
        </w:rPr>
      </w:pPr>
      <w:r w:rsidRPr="00C00FC3">
        <w:rPr>
          <w:rFonts w:ascii="Times New Roman" w:eastAsia="Times New Roman" w:hAnsi="Times New Roman"/>
          <w:b/>
          <w:color w:val="00000A"/>
          <w:kern w:val="1"/>
          <w:sz w:val="24"/>
          <w:szCs w:val="24"/>
          <w:lang w:eastAsia="ru-RU"/>
        </w:rPr>
        <w:lastRenderedPageBreak/>
        <w:t xml:space="preserve">Приложение </w:t>
      </w:r>
    </w:p>
    <w:p w:rsidR="00C00FC3" w:rsidRPr="00C00FC3" w:rsidRDefault="00C00FC3" w:rsidP="00C00FC3">
      <w:pPr>
        <w:suppressAutoHyphens w:val="0"/>
        <w:spacing w:after="0" w:line="240" w:lineRule="auto"/>
        <w:ind w:left="8508"/>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xml:space="preserve">к Каталогу независимых гарантий, </w:t>
      </w:r>
    </w:p>
    <w:p w:rsidR="00C00FC3" w:rsidRPr="00C00FC3" w:rsidRDefault="00C00FC3" w:rsidP="00C00FC3">
      <w:pPr>
        <w:suppressAutoHyphens w:val="0"/>
        <w:spacing w:after="0" w:line="240" w:lineRule="auto"/>
        <w:ind w:left="8508"/>
        <w:rPr>
          <w:rFonts w:ascii="Times New Roman" w:eastAsiaTheme="minorHAnsi" w:hAnsi="Times New Roman"/>
          <w:bCs/>
          <w:sz w:val="24"/>
          <w:szCs w:val="24"/>
          <w:lang w:eastAsia="ru-RU"/>
        </w:rPr>
      </w:pPr>
      <w:r w:rsidRPr="00C00FC3">
        <w:rPr>
          <w:rFonts w:ascii="Times New Roman" w:eastAsia="Times New Roman" w:hAnsi="Times New Roman"/>
          <w:color w:val="00000A"/>
          <w:kern w:val="1"/>
          <w:sz w:val="24"/>
          <w:szCs w:val="24"/>
          <w:lang w:eastAsia="ru-RU"/>
        </w:rPr>
        <w:t>выдаваемых в пользу некоммерческой организации «Фонд развития моногородов» (ФРМ)</w:t>
      </w:r>
    </w:p>
    <w:p w:rsidR="00C00FC3" w:rsidRPr="00C00FC3" w:rsidRDefault="00C00FC3" w:rsidP="00C00FC3">
      <w:pPr>
        <w:suppressAutoHyphens w:val="0"/>
        <w:spacing w:after="0" w:line="240" w:lineRule="auto"/>
        <w:ind w:left="5529"/>
        <w:jc w:val="right"/>
        <w:rPr>
          <w:rFonts w:ascii="Times New Roman" w:eastAsiaTheme="minorHAnsi" w:hAnsi="Times New Roman"/>
          <w:bCs/>
          <w:sz w:val="24"/>
          <w:szCs w:val="24"/>
          <w:lang w:eastAsia="ru-RU"/>
        </w:rPr>
      </w:pP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sidDel="00F27D1C">
        <w:rPr>
          <w:rFonts w:ascii="Times New Roman" w:eastAsiaTheme="minorHAnsi" w:hAnsi="Times New Roman"/>
          <w:b/>
          <w:sz w:val="24"/>
          <w:szCs w:val="24"/>
          <w:lang w:eastAsia="ru-RU"/>
        </w:rPr>
        <w:t>ПЕРЕЧЕНЬ ДОКУМЕНТОВ ЗАЕМЩИКА ДЛЯ РАССМОТРЕНИЯ ВОПРОСА О ПРЕДОСТАВЛЕНИИ ГАРАНТИИ</w:t>
      </w:r>
    </w:p>
    <w:p w:rsidR="00C00FC3" w:rsidRPr="00C00FC3" w:rsidDel="00F27D1C" w:rsidRDefault="00C00FC3" w:rsidP="00C00FC3">
      <w:pPr>
        <w:suppressAutoHyphens w:val="0"/>
        <w:spacing w:after="0" w:line="240" w:lineRule="auto"/>
        <w:ind w:left="5529"/>
        <w:jc w:val="right"/>
        <w:rPr>
          <w:rFonts w:ascii="Times New Roman" w:eastAsiaTheme="minorHAnsi" w:hAnsi="Times New Roman"/>
          <w:bCs/>
          <w:sz w:val="18"/>
          <w:szCs w:val="18"/>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985"/>
        <w:gridCol w:w="2126"/>
        <w:gridCol w:w="1843"/>
        <w:gridCol w:w="1701"/>
      </w:tblGrid>
      <w:tr w:rsidR="00C00FC3" w:rsidRPr="00C00FC3" w:rsidTr="00010D92">
        <w:trPr>
          <w:jc w:val="center"/>
        </w:trPr>
        <w:tc>
          <w:tcPr>
            <w:tcW w:w="6941" w:type="dxa"/>
            <w:vMerge w:val="restart"/>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Документы</w:t>
            </w:r>
          </w:p>
        </w:tc>
        <w:tc>
          <w:tcPr>
            <w:tcW w:w="7655" w:type="dxa"/>
            <w:gridSpan w:val="4"/>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Стандартный режим рассмотрения</w:t>
            </w:r>
          </w:p>
        </w:tc>
      </w:tr>
      <w:tr w:rsidR="00C00FC3" w:rsidRPr="00C00FC3" w:rsidTr="00010D92">
        <w:trPr>
          <w:jc w:val="center"/>
        </w:trPr>
        <w:tc>
          <w:tcPr>
            <w:tcW w:w="6941" w:type="dxa"/>
            <w:vMerge/>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Средний сегмент</w:t>
            </w: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16"/>
                <w:szCs w:val="16"/>
                <w:lang w:eastAsia="ru-RU"/>
              </w:rPr>
              <w:t>(сумма гарантии или гарантийный лимит не более 25 млн рублей)</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Средний сегмент</w:t>
            </w: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16"/>
                <w:szCs w:val="16"/>
                <w:lang w:eastAsia="ru-RU"/>
              </w:rPr>
              <w:t>(сумма гарантии или гарантийный лимит более 25 и не более 50 млн рублей)</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Средний сегмент</w:t>
            </w: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16"/>
                <w:szCs w:val="16"/>
                <w:lang w:eastAsia="ru-RU"/>
              </w:rPr>
              <w:t>(сумма гарантии или гарантийный лимит более 50 млн рублей)</w:t>
            </w:r>
          </w:p>
        </w:tc>
        <w:tc>
          <w:tcPr>
            <w:tcW w:w="1701" w:type="dxa"/>
            <w:shd w:val="clear" w:color="auto" w:fill="auto"/>
          </w:tcPr>
          <w:p w:rsidR="00C00FC3" w:rsidRPr="00C00FC3" w:rsidRDefault="00C00FC3" w:rsidP="00C00FC3">
            <w:pPr>
              <w:suppressAutoHyphens w:val="0"/>
              <w:spacing w:after="0" w:line="240" w:lineRule="auto"/>
              <w:ind w:right="-107"/>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Проблемные активы</w:t>
            </w:r>
            <w:r w:rsidRPr="00C00FC3">
              <w:rPr>
                <w:rFonts w:ascii="Times New Roman" w:eastAsiaTheme="minorHAnsi" w:hAnsi="Times New Roman"/>
                <w:b/>
                <w:sz w:val="24"/>
                <w:szCs w:val="24"/>
                <w:vertAlign w:val="superscript"/>
                <w:lang w:eastAsia="ru-RU"/>
              </w:rPr>
              <w:footnoteReference w:id="1"/>
            </w:r>
          </w:p>
        </w:tc>
      </w:tr>
      <w:tr w:rsidR="00C00FC3" w:rsidRPr="00C00FC3" w:rsidTr="00010D92">
        <w:trPr>
          <w:cantSplit/>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Заявка от Заемщика (оригинал)</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cantSplit/>
          <w:trHeight w:val="132"/>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Актуальное</w:t>
            </w:r>
            <w:r w:rsidRPr="00C00FC3">
              <w:rPr>
                <w:rFonts w:ascii="Times New Roman" w:eastAsiaTheme="minorHAnsi" w:hAnsi="Times New Roman"/>
                <w:b/>
                <w:sz w:val="24"/>
                <w:szCs w:val="24"/>
                <w:vertAlign w:val="superscript"/>
                <w:lang w:eastAsia="ru-RU"/>
              </w:rPr>
              <w:footnoteReference w:id="2"/>
            </w:r>
            <w:r w:rsidRPr="00C00FC3">
              <w:rPr>
                <w:rFonts w:ascii="Times New Roman" w:eastAsiaTheme="minorHAnsi" w:hAnsi="Times New Roman"/>
                <w:b/>
                <w:sz w:val="24"/>
                <w:szCs w:val="24"/>
                <w:lang w:eastAsia="ru-RU"/>
              </w:rPr>
              <w:t xml:space="preserve"> заключение</w:t>
            </w:r>
            <w:r w:rsidRPr="00C00FC3">
              <w:rPr>
                <w:rFonts w:ascii="Times New Roman" w:eastAsiaTheme="minorHAnsi" w:hAnsi="Times New Roman"/>
                <w:b/>
                <w:sz w:val="24"/>
                <w:szCs w:val="24"/>
                <w:vertAlign w:val="superscript"/>
                <w:lang w:eastAsia="ru-RU"/>
              </w:rPr>
              <w:footnoteReference w:id="3"/>
            </w:r>
            <w:r w:rsidRPr="00C00FC3">
              <w:rPr>
                <w:rFonts w:ascii="Times New Roman" w:eastAsiaTheme="minorHAnsi" w:hAnsi="Times New Roman"/>
                <w:b/>
                <w:sz w:val="24"/>
                <w:szCs w:val="24"/>
                <w:lang w:eastAsia="ru-RU"/>
              </w:rPr>
              <w:t xml:space="preserve"> подразделения ФРМ, ответственного за проведение финансового анализа, по форме ФРМ (кредитное заключение)</w:t>
            </w:r>
            <w:r w:rsidRPr="00C00FC3">
              <w:rPr>
                <w:rFonts w:ascii="Times New Roman" w:eastAsiaTheme="minorHAnsi" w:hAnsi="Times New Roman"/>
                <w:b/>
                <w:sz w:val="24"/>
                <w:szCs w:val="24"/>
                <w:vertAlign w:val="superscript"/>
                <w:lang w:eastAsia="ru-RU"/>
              </w:rPr>
              <w:footnoteReference w:id="4"/>
            </w:r>
            <w:r w:rsidRPr="00C00FC3">
              <w:rPr>
                <w:rFonts w:ascii="Times New Roman" w:eastAsiaTheme="minorHAnsi" w:hAnsi="Times New Roman"/>
                <w:b/>
                <w:sz w:val="24"/>
                <w:szCs w:val="24"/>
                <w:lang w:eastAsia="ru-RU"/>
              </w:rPr>
              <w:t xml:space="preserve"> (при наличии)</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 xml:space="preserve">Проект решения (в случае если решение Корпорации необходимо до решения ФРМ) или подтверждение принятия решения с указанием всех условий со всеми изменениями, </w:t>
            </w:r>
            <w:r w:rsidRPr="00C00FC3">
              <w:rPr>
                <w:rFonts w:ascii="Times New Roman" w:eastAsiaTheme="minorHAnsi" w:hAnsi="Times New Roman"/>
                <w:b/>
                <w:sz w:val="24"/>
                <w:szCs w:val="24"/>
                <w:lang w:eastAsia="ru-RU"/>
              </w:rPr>
              <w:lastRenderedPageBreak/>
              <w:t>вносимыми в решение с момента его принятия до момента направления заявки в Корпорацию</w:t>
            </w:r>
            <w:r w:rsidRPr="00C00FC3">
              <w:rPr>
                <w:rFonts w:ascii="Times New Roman" w:eastAsiaTheme="minorHAnsi" w:hAnsi="Times New Roman"/>
                <w:b/>
                <w:sz w:val="24"/>
                <w:szCs w:val="24"/>
                <w:vertAlign w:val="superscript"/>
                <w:lang w:eastAsia="ru-RU"/>
              </w:rPr>
              <w:footnoteReference w:customMarkFollows="1" w:id="5"/>
              <w:t>5</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lastRenderedPageBreak/>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Копии правоустанавливающих документов Заемщика, в том числе:</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u w:val="single"/>
                <w:lang w:eastAsia="ru-RU"/>
              </w:rPr>
            </w:pPr>
            <w:r w:rsidRPr="00C00FC3">
              <w:rPr>
                <w:rFonts w:ascii="Times New Roman" w:eastAsia="Times New Roman" w:hAnsi="Times New Roman"/>
                <w:color w:val="00000A"/>
                <w:kern w:val="1"/>
                <w:sz w:val="24"/>
                <w:szCs w:val="24"/>
                <w:u w:val="single"/>
                <w:lang w:eastAsia="ru-RU"/>
              </w:rPr>
              <w:t>для индивидуальных предпринимателей:</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xml:space="preserve">- паспорт заявителя и представителя заявителя (в случае его наличия) (все страницы, в </w:t>
            </w:r>
            <w:proofErr w:type="spellStart"/>
            <w:r w:rsidRPr="00C00FC3">
              <w:rPr>
                <w:rFonts w:ascii="Times New Roman" w:eastAsia="Times New Roman" w:hAnsi="Times New Roman"/>
                <w:color w:val="00000A"/>
                <w:kern w:val="1"/>
                <w:sz w:val="24"/>
                <w:szCs w:val="24"/>
                <w:lang w:eastAsia="ru-RU"/>
              </w:rPr>
              <w:t>т.ч</w:t>
            </w:r>
            <w:proofErr w:type="spellEnd"/>
            <w:r w:rsidRPr="00C00FC3">
              <w:rPr>
                <w:rFonts w:ascii="Times New Roman" w:eastAsia="Times New Roman" w:hAnsi="Times New Roman"/>
                <w:color w:val="00000A"/>
                <w:kern w:val="1"/>
                <w:sz w:val="24"/>
                <w:szCs w:val="24"/>
                <w:lang w:eastAsia="ru-RU"/>
              </w:rPr>
              <w:t>. незаполненные);</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карточка образцов подписей и оттиска печати;</w:t>
            </w:r>
          </w:p>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imes New Roman" w:hAnsi="Times New Roman"/>
                <w:color w:val="00000A"/>
                <w:kern w:val="1"/>
                <w:sz w:val="24"/>
                <w:szCs w:val="24"/>
                <w:lang w:eastAsia="ru-RU"/>
              </w:rPr>
              <w:t xml:space="preserve">- лицензии на право </w:t>
            </w:r>
            <w:proofErr w:type="spellStart"/>
            <w:r w:rsidRPr="00C00FC3">
              <w:rPr>
                <w:rFonts w:ascii="Times New Roman" w:eastAsia="Times New Roman" w:hAnsi="Times New Roman"/>
                <w:color w:val="00000A"/>
                <w:kern w:val="1"/>
                <w:sz w:val="24"/>
                <w:szCs w:val="24"/>
                <w:lang w:eastAsia="ru-RU"/>
              </w:rPr>
              <w:t>осуществения</w:t>
            </w:r>
            <w:proofErr w:type="spellEnd"/>
            <w:r w:rsidRPr="00C00FC3">
              <w:rPr>
                <w:rFonts w:ascii="Times New Roman" w:eastAsia="Times New Roman" w:hAnsi="Times New Roman"/>
                <w:color w:val="00000A"/>
                <w:kern w:val="1"/>
                <w:sz w:val="24"/>
                <w:szCs w:val="24"/>
                <w:lang w:eastAsia="ru-RU"/>
              </w:rPr>
              <w:t xml:space="preserve"> деятельностью, подлежащей лицензированию (в случае их наличия);</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(только в случае внесения изменений)</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Theme="minorHAnsi" w:hAnsi="Times New Roman"/>
                <w:sz w:val="24"/>
                <w:szCs w:val="24"/>
                <w:u w:val="single"/>
                <w:lang w:eastAsia="ru-RU"/>
              </w:rPr>
              <w:t>для юридических лиц</w:t>
            </w:r>
            <w:r w:rsidRPr="00C00FC3">
              <w:rPr>
                <w:rFonts w:ascii="Times New Roman" w:eastAsiaTheme="minorHAnsi" w:hAnsi="Times New Roman"/>
                <w:sz w:val="24"/>
                <w:szCs w:val="24"/>
                <w:lang w:eastAsia="ru-RU"/>
              </w:rPr>
              <w:t>:</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учредительный договор (при наличии);</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устав (в последней редакции);</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свидетельство о внесении изменений в Единый государственный реестр юридических лиц (к последнему варианту Устава);</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документ(ы), подтверждающий(</w:t>
            </w:r>
            <w:proofErr w:type="spellStart"/>
            <w:r w:rsidRPr="00C00FC3">
              <w:rPr>
                <w:rFonts w:ascii="Times New Roman" w:eastAsia="Times New Roman" w:hAnsi="Times New Roman"/>
                <w:color w:val="00000A"/>
                <w:kern w:val="1"/>
                <w:sz w:val="24"/>
                <w:szCs w:val="24"/>
                <w:lang w:eastAsia="ru-RU"/>
              </w:rPr>
              <w:t>ие</w:t>
            </w:r>
            <w:proofErr w:type="spellEnd"/>
            <w:r w:rsidRPr="00C00FC3">
              <w:rPr>
                <w:rFonts w:ascii="Times New Roman" w:eastAsia="Times New Roman" w:hAnsi="Times New Roman"/>
                <w:color w:val="00000A"/>
                <w:kern w:val="1"/>
                <w:sz w:val="24"/>
                <w:szCs w:val="24"/>
                <w:lang w:eastAsia="ru-RU"/>
              </w:rPr>
              <w:t xml:space="preserve">) полномочия органов управления юридического лица, в </w:t>
            </w:r>
            <w:proofErr w:type="spellStart"/>
            <w:r w:rsidRPr="00C00FC3">
              <w:rPr>
                <w:rFonts w:ascii="Times New Roman" w:eastAsia="Times New Roman" w:hAnsi="Times New Roman"/>
                <w:color w:val="00000A"/>
                <w:kern w:val="1"/>
                <w:sz w:val="24"/>
                <w:szCs w:val="24"/>
                <w:lang w:eastAsia="ru-RU"/>
              </w:rPr>
              <w:t>т.ч</w:t>
            </w:r>
            <w:proofErr w:type="spellEnd"/>
            <w:r w:rsidRPr="00C00FC3">
              <w:rPr>
                <w:rFonts w:ascii="Times New Roman" w:eastAsia="Times New Roman" w:hAnsi="Times New Roman"/>
                <w:color w:val="00000A"/>
                <w:kern w:val="1"/>
                <w:sz w:val="24"/>
                <w:szCs w:val="24"/>
                <w:lang w:eastAsia="ru-RU"/>
              </w:rPr>
              <w:t xml:space="preserve">. руководителя; </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xml:space="preserve">- копии паспортов учредителей, представителей юридического лица, в </w:t>
            </w:r>
            <w:proofErr w:type="spellStart"/>
            <w:r w:rsidRPr="00C00FC3">
              <w:rPr>
                <w:rFonts w:ascii="Times New Roman" w:eastAsia="Times New Roman" w:hAnsi="Times New Roman"/>
                <w:color w:val="00000A"/>
                <w:kern w:val="1"/>
                <w:sz w:val="24"/>
                <w:szCs w:val="24"/>
                <w:lang w:eastAsia="ru-RU"/>
              </w:rPr>
              <w:t>т.ч</w:t>
            </w:r>
            <w:proofErr w:type="spellEnd"/>
            <w:r w:rsidRPr="00C00FC3">
              <w:rPr>
                <w:rFonts w:ascii="Times New Roman" w:eastAsia="Times New Roman" w:hAnsi="Times New Roman"/>
                <w:color w:val="00000A"/>
                <w:kern w:val="1"/>
                <w:sz w:val="24"/>
                <w:szCs w:val="24"/>
                <w:lang w:eastAsia="ru-RU"/>
              </w:rPr>
              <w:t xml:space="preserve">. единоличного исполнительного органа организации (все страницы, в </w:t>
            </w:r>
            <w:proofErr w:type="spellStart"/>
            <w:r w:rsidRPr="00C00FC3">
              <w:rPr>
                <w:rFonts w:ascii="Times New Roman" w:eastAsia="Times New Roman" w:hAnsi="Times New Roman"/>
                <w:color w:val="00000A"/>
                <w:kern w:val="1"/>
                <w:sz w:val="24"/>
                <w:szCs w:val="24"/>
                <w:lang w:eastAsia="ru-RU"/>
              </w:rPr>
              <w:t>т.ч</w:t>
            </w:r>
            <w:proofErr w:type="spellEnd"/>
            <w:r w:rsidRPr="00C00FC3">
              <w:rPr>
                <w:rFonts w:ascii="Times New Roman" w:eastAsia="Times New Roman" w:hAnsi="Times New Roman"/>
                <w:color w:val="00000A"/>
                <w:kern w:val="1"/>
                <w:sz w:val="24"/>
                <w:szCs w:val="24"/>
                <w:lang w:eastAsia="ru-RU"/>
              </w:rPr>
              <w:t>. незаполненные);</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(только в случае внесения изменений)</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решения органов управления и коллегиальных исполнительных органов, подтверждающие право на заключение кредитной и обеспечительной сделок и одобрения этих сделок (если необходимо)</w:t>
            </w:r>
            <w:r w:rsidRPr="00C00FC3">
              <w:rPr>
                <w:rFonts w:ascii="Times New Roman" w:eastAsia="Times New Roman" w:hAnsi="Times New Roman"/>
                <w:color w:val="00000A"/>
                <w:kern w:val="1"/>
                <w:sz w:val="24"/>
                <w:szCs w:val="24"/>
                <w:vertAlign w:val="superscript"/>
                <w:lang w:eastAsia="ru-RU"/>
              </w:rPr>
              <w:footnoteReference w:customMarkFollows="1" w:id="6"/>
              <w:t>8</w:t>
            </w:r>
            <w:r w:rsidRPr="00C00FC3">
              <w:rPr>
                <w:rFonts w:ascii="Times New Roman" w:eastAsia="Times New Roman" w:hAnsi="Times New Roman"/>
                <w:color w:val="00000A"/>
                <w:kern w:val="1"/>
                <w:sz w:val="24"/>
                <w:szCs w:val="24"/>
                <w:lang w:eastAsia="ru-RU"/>
              </w:rPr>
              <w:t>;</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карточка образцов подписей и оттиска печати;</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xml:space="preserve">- лицензии на право </w:t>
            </w:r>
            <w:proofErr w:type="spellStart"/>
            <w:r w:rsidRPr="00C00FC3">
              <w:rPr>
                <w:rFonts w:ascii="Times New Roman" w:eastAsia="Times New Roman" w:hAnsi="Times New Roman"/>
                <w:color w:val="00000A"/>
                <w:kern w:val="1"/>
                <w:sz w:val="24"/>
                <w:szCs w:val="24"/>
                <w:lang w:eastAsia="ru-RU"/>
              </w:rPr>
              <w:t>осуществения</w:t>
            </w:r>
            <w:proofErr w:type="spellEnd"/>
            <w:r w:rsidRPr="00C00FC3">
              <w:rPr>
                <w:rFonts w:ascii="Times New Roman" w:eastAsia="Times New Roman" w:hAnsi="Times New Roman"/>
                <w:color w:val="00000A"/>
                <w:kern w:val="1"/>
                <w:sz w:val="24"/>
                <w:szCs w:val="24"/>
                <w:lang w:eastAsia="ru-RU"/>
              </w:rPr>
              <w:t xml:space="preserve"> деятельности, подлежащей лицензированию (в случае их наличия);</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trHeight w:val="2369"/>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lastRenderedPageBreak/>
              <w:t>Копии финансовой отчетности Заемщика:</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Arial Unicode MS" w:hAnsi="Times New Roman"/>
                <w:sz w:val="24"/>
                <w:szCs w:val="24"/>
                <w:lang w:eastAsia="ru-RU"/>
              </w:rPr>
              <w:t>-</w:t>
            </w:r>
            <w:r w:rsidRPr="00C00FC3">
              <w:rPr>
                <w:rFonts w:ascii="Times New Roman" w:eastAsia="Times New Roman" w:hAnsi="Times New Roman"/>
                <w:color w:val="00000A"/>
                <w:kern w:val="1"/>
                <w:sz w:val="24"/>
                <w:szCs w:val="24"/>
                <w:lang w:eastAsia="ru-RU"/>
              </w:rPr>
              <w:t>для юридических лиц:</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бухгалтерский баланс, отчет о финансовых результатах, с подтверждением направления в ФНС России за 2 последних года;</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приложения к последней годовой бухгалтерской отчетности (формы 3,4,5);</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промежуточная бухгалтерская отчетность (баланс и отчет о финансовых результатах), заверенная подписью и печатью Заемщика на 4 последние квартальные даты</w:t>
            </w:r>
            <w:r w:rsidRPr="00C00FC3">
              <w:rPr>
                <w:rFonts w:ascii="Times New Roman" w:eastAsiaTheme="minorHAnsi" w:hAnsi="Times New Roman"/>
                <w:sz w:val="24"/>
                <w:szCs w:val="24"/>
                <w:lang w:eastAsia="ru-RU"/>
              </w:rPr>
              <w:t>, не являющиеся годовыми отчетными датами</w:t>
            </w:r>
            <w:r w:rsidRPr="00C00FC3" w:rsidDel="00756429">
              <w:rPr>
                <w:rFonts w:ascii="Times New Roman" w:eastAsia="Times New Roman" w:hAnsi="Times New Roman"/>
                <w:color w:val="00000A"/>
                <w:kern w:val="1"/>
                <w:sz w:val="24"/>
                <w:szCs w:val="24"/>
                <w:lang w:eastAsia="ru-RU"/>
              </w:rPr>
              <w:t xml:space="preserve"> </w:t>
            </w:r>
            <w:r w:rsidRPr="00C00FC3">
              <w:rPr>
                <w:rFonts w:ascii="Times New Roman" w:eastAsia="Times New Roman" w:hAnsi="Times New Roman"/>
                <w:b/>
                <w:color w:val="00000A"/>
                <w:kern w:val="1"/>
                <w:sz w:val="24"/>
                <w:szCs w:val="24"/>
                <w:lang w:eastAsia="ru-RU"/>
              </w:rPr>
              <w:t>(при наличии):</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аудиторское заключение (в случаях, предусмотренных законодательством Российской Федерации);</w:t>
            </w:r>
          </w:p>
          <w:p w:rsidR="00C00FC3" w:rsidRPr="00C00FC3" w:rsidRDefault="00C00FC3" w:rsidP="00C00FC3">
            <w:pPr>
              <w:suppressAutoHyphens w:val="0"/>
              <w:spacing w:after="0" w:line="240" w:lineRule="auto"/>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 xml:space="preserve">Для юридических лиц, применяющих упрощенную систему </w:t>
            </w:r>
            <w:proofErr w:type="spellStart"/>
            <w:r w:rsidRPr="00C00FC3">
              <w:rPr>
                <w:rFonts w:ascii="Times New Roman" w:eastAsia="Times New Roman" w:hAnsi="Times New Roman"/>
                <w:color w:val="00000A"/>
                <w:kern w:val="1"/>
                <w:sz w:val="24"/>
                <w:szCs w:val="24"/>
                <w:lang w:eastAsia="ru-RU"/>
              </w:rPr>
              <w:t>налогобложения</w:t>
            </w:r>
            <w:proofErr w:type="spellEnd"/>
            <w:r w:rsidRPr="00C00FC3">
              <w:rPr>
                <w:rFonts w:ascii="Times New Roman" w:eastAsia="Times New Roman" w:hAnsi="Times New Roman"/>
                <w:color w:val="00000A"/>
                <w:kern w:val="1"/>
                <w:sz w:val="24"/>
                <w:szCs w:val="24"/>
                <w:lang w:eastAsia="ru-RU"/>
              </w:rPr>
              <w:t>:</w:t>
            </w:r>
          </w:p>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imes New Roman" w:hAnsi="Times New Roman"/>
                <w:color w:val="00000A"/>
                <w:kern w:val="1"/>
                <w:sz w:val="24"/>
                <w:szCs w:val="24"/>
                <w:lang w:eastAsia="ru-RU"/>
              </w:rPr>
              <w:t>- декларация по единому налогу/ единому налогу на вмененный доход (2 последних года)</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r w:rsidRPr="00C00FC3">
              <w:rPr>
                <w:rFonts w:ascii="Times New Roman" w:eastAsiaTheme="minorHAnsi" w:hAnsi="Times New Roman"/>
                <w:b/>
                <w:sz w:val="20"/>
                <w:szCs w:val="20"/>
                <w:vertAlign w:val="superscript"/>
                <w:lang w:eastAsia="ru-RU"/>
              </w:rPr>
              <w:t>9</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r w:rsidRPr="00C00FC3">
              <w:rPr>
                <w:rFonts w:ascii="Times New Roman" w:eastAsiaTheme="minorHAnsi" w:hAnsi="Times New Roman"/>
                <w:b/>
                <w:sz w:val="20"/>
                <w:szCs w:val="20"/>
                <w:vertAlign w:val="superscript"/>
                <w:lang w:eastAsia="ru-RU"/>
              </w:rPr>
              <w:t>9</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imes New Roman" w:hAnsi="Times New Roman"/>
                <w:sz w:val="24"/>
                <w:szCs w:val="24"/>
                <w:lang w:eastAsia="ru-RU"/>
              </w:rPr>
            </w:pPr>
            <w:r w:rsidRPr="00C00FC3">
              <w:rPr>
                <w:rFonts w:ascii="Times New Roman" w:eastAsiaTheme="minorHAnsi" w:hAnsi="Times New Roman"/>
                <w:sz w:val="24"/>
                <w:szCs w:val="24"/>
                <w:lang w:eastAsia="ru-RU"/>
              </w:rPr>
              <w:t xml:space="preserve"> - оборотно-сальдовые ведомости (ОСВ) к счетам </w:t>
            </w:r>
            <w:r w:rsidRPr="00C00FC3">
              <w:rPr>
                <w:rFonts w:ascii="Times New Roman" w:eastAsia="Times New Roman" w:hAnsi="Times New Roman"/>
                <w:b/>
                <w:color w:val="00000A"/>
                <w:kern w:val="1"/>
                <w:sz w:val="24"/>
                <w:szCs w:val="24"/>
                <w:lang w:eastAsia="ru-RU"/>
              </w:rPr>
              <w:t>(при наличии)</w:t>
            </w:r>
            <w:r w:rsidRPr="00C00FC3">
              <w:rPr>
                <w:rFonts w:ascii="Times New Roman" w:eastAsiaTheme="minorHAnsi" w:hAnsi="Times New Roman"/>
                <w:sz w:val="24"/>
                <w:szCs w:val="24"/>
                <w:lang w:eastAsia="ru-RU"/>
              </w:rPr>
              <w:t>: 60,62,76,66,67,58,01,</w:t>
            </w:r>
            <w:r w:rsidRPr="00C00FC3">
              <w:rPr>
                <w:rFonts w:ascii="Times New Roman" w:eastAsia="Times New Roman" w:hAnsi="Times New Roman"/>
                <w:sz w:val="24"/>
                <w:szCs w:val="24"/>
                <w:lang w:eastAsia="ru-RU"/>
              </w:rPr>
              <w:t xml:space="preserve">02, </w:t>
            </w:r>
            <w:r w:rsidRPr="00C00FC3">
              <w:rPr>
                <w:rFonts w:ascii="Times New Roman" w:eastAsiaTheme="minorHAnsi" w:hAnsi="Times New Roman"/>
                <w:sz w:val="24"/>
                <w:szCs w:val="24"/>
                <w:lang w:eastAsia="ru-RU"/>
              </w:rPr>
              <w:t xml:space="preserve">в разрезе контрагентов и </w:t>
            </w:r>
            <w:proofErr w:type="spellStart"/>
            <w:r w:rsidRPr="00C00FC3">
              <w:rPr>
                <w:rFonts w:ascii="Times New Roman" w:eastAsiaTheme="minorHAnsi" w:hAnsi="Times New Roman"/>
                <w:sz w:val="24"/>
                <w:szCs w:val="24"/>
                <w:lang w:eastAsia="ru-RU"/>
              </w:rPr>
              <w:t>субсчетов</w:t>
            </w:r>
            <w:proofErr w:type="spellEnd"/>
            <w:r w:rsidRPr="00C00FC3">
              <w:rPr>
                <w:rFonts w:ascii="Times New Roman" w:eastAsiaTheme="minorHAnsi" w:hAnsi="Times New Roman"/>
                <w:sz w:val="24"/>
                <w:szCs w:val="24"/>
                <w:lang w:eastAsia="ru-RU"/>
              </w:rPr>
              <w:t xml:space="preserve">, общую оборотно-сальдовую ведомость в разрезе </w:t>
            </w:r>
            <w:proofErr w:type="spellStart"/>
            <w:r w:rsidRPr="00C00FC3">
              <w:rPr>
                <w:rFonts w:ascii="Times New Roman" w:eastAsiaTheme="minorHAnsi" w:hAnsi="Times New Roman"/>
                <w:sz w:val="24"/>
                <w:szCs w:val="24"/>
                <w:lang w:eastAsia="ru-RU"/>
              </w:rPr>
              <w:t>субсчетов</w:t>
            </w:r>
            <w:proofErr w:type="spellEnd"/>
            <w:r w:rsidRPr="00C00FC3">
              <w:rPr>
                <w:rFonts w:ascii="Times New Roman" w:eastAsiaTheme="minorHAnsi" w:hAnsi="Times New Roman"/>
                <w:sz w:val="24"/>
                <w:szCs w:val="24"/>
                <w:lang w:eastAsia="ru-RU"/>
              </w:rPr>
              <w:t xml:space="preserve"> за периоды:</w:t>
            </w:r>
          </w:p>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Theme="minorHAnsi" w:hAnsi="Times New Roman"/>
                <w:sz w:val="24"/>
                <w:szCs w:val="24"/>
                <w:lang w:eastAsia="ru-RU"/>
              </w:rPr>
              <w:t>- между последними годовыми балансовыми данными;</w:t>
            </w:r>
          </w:p>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Theme="minorHAnsi" w:hAnsi="Times New Roman"/>
                <w:sz w:val="24"/>
                <w:szCs w:val="24"/>
                <w:lang w:eastAsia="ru-RU"/>
              </w:rPr>
              <w:t xml:space="preserve">-между последней годовой отчетностью и отчетностью последнего квартала </w:t>
            </w:r>
          </w:p>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Theme="minorHAnsi" w:hAnsi="Times New Roman"/>
                <w:sz w:val="24"/>
                <w:szCs w:val="24"/>
                <w:lang w:eastAsia="ru-RU"/>
              </w:rPr>
              <w:t>(в формате выгрузок из программного продукта/</w:t>
            </w:r>
            <w:r w:rsidRPr="00C00FC3">
              <w:rPr>
                <w:rFonts w:ascii="Times New Roman" w:eastAsiaTheme="minorHAnsi" w:hAnsi="Times New Roman"/>
                <w:sz w:val="24"/>
                <w:szCs w:val="24"/>
                <w:lang w:val="en-US" w:eastAsia="ru-RU"/>
              </w:rPr>
              <w:t>Excel</w:t>
            </w:r>
            <w:r w:rsidRPr="00C00FC3">
              <w:rPr>
                <w:rFonts w:ascii="Times New Roman" w:eastAsiaTheme="minorHAnsi" w:hAnsi="Times New Roman"/>
                <w:sz w:val="24"/>
                <w:szCs w:val="24"/>
                <w:lang w:eastAsia="ru-RU"/>
              </w:rPr>
              <w:t>)</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 xml:space="preserve">(дополнительно ОСВ по связанным </w:t>
            </w:r>
            <w:proofErr w:type="spellStart"/>
            <w:r w:rsidRPr="00C00FC3">
              <w:rPr>
                <w:rFonts w:ascii="Times New Roman" w:eastAsiaTheme="minorHAnsi" w:hAnsi="Times New Roman"/>
                <w:b/>
                <w:sz w:val="16"/>
                <w:szCs w:val="16"/>
                <w:lang w:eastAsia="ru-RU"/>
              </w:rPr>
              <w:t>команиям</w:t>
            </w:r>
            <w:proofErr w:type="spellEnd"/>
            <w:r w:rsidRPr="00C00FC3">
              <w:rPr>
                <w:rFonts w:ascii="Times New Roman" w:eastAsiaTheme="minorHAnsi" w:hAnsi="Times New Roman"/>
                <w:b/>
                <w:sz w:val="16"/>
                <w:szCs w:val="16"/>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 xml:space="preserve">(дополнительно ОСВ по связанным </w:t>
            </w:r>
            <w:proofErr w:type="spellStart"/>
            <w:r w:rsidRPr="00C00FC3">
              <w:rPr>
                <w:rFonts w:ascii="Times New Roman" w:eastAsiaTheme="minorHAnsi" w:hAnsi="Times New Roman"/>
                <w:b/>
                <w:sz w:val="16"/>
                <w:szCs w:val="16"/>
                <w:lang w:eastAsia="ru-RU"/>
              </w:rPr>
              <w:t>команиям</w:t>
            </w:r>
            <w:proofErr w:type="spellEnd"/>
            <w:r w:rsidRPr="00C00FC3">
              <w:rPr>
                <w:rFonts w:ascii="Times New Roman" w:eastAsiaTheme="minorHAnsi" w:hAnsi="Times New Roman"/>
                <w:b/>
                <w:sz w:val="16"/>
                <w:szCs w:val="16"/>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 xml:space="preserve">(дополнительно ОСВ по связанным </w:t>
            </w:r>
            <w:proofErr w:type="spellStart"/>
            <w:r w:rsidRPr="00C00FC3">
              <w:rPr>
                <w:rFonts w:ascii="Times New Roman" w:eastAsiaTheme="minorHAnsi" w:hAnsi="Times New Roman"/>
                <w:b/>
                <w:sz w:val="16"/>
                <w:szCs w:val="16"/>
                <w:lang w:eastAsia="ru-RU"/>
              </w:rPr>
              <w:t>команиям</w:t>
            </w:r>
            <w:proofErr w:type="spellEnd"/>
            <w:r w:rsidRPr="00C00FC3">
              <w:rPr>
                <w:rFonts w:ascii="Times New Roman" w:eastAsiaTheme="minorHAnsi" w:hAnsi="Times New Roman"/>
                <w:b/>
                <w:sz w:val="16"/>
                <w:szCs w:val="16"/>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Для индивидуальных предпринимателей в зависимости от режима налогообложения за 2 последних года:</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декларация по НДФЛ;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-декларации по единому налогу (УСН);</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-декларация по единому налогу на вмененный доход (ЕНВД)</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(дополнительно представляется отчетность по группе связанных компаний)</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Копии справок из банков- кредиторов о кредитной истории (с указанием остатка задолженности, наличия/отсутствия </w:t>
            </w:r>
            <w:r w:rsidRPr="00C00FC3">
              <w:rPr>
                <w:rFonts w:ascii="Times New Roman" w:eastAsiaTheme="minorHAnsi" w:hAnsi="Times New Roman"/>
                <w:sz w:val="24"/>
                <w:szCs w:val="24"/>
                <w:lang w:eastAsia="ru-RU"/>
              </w:rPr>
              <w:lastRenderedPageBreak/>
              <w:t xml:space="preserve">просроченной задолженности, в том числе с указанием срока просрочки, </w:t>
            </w:r>
            <w:r w:rsidRPr="00C00FC3">
              <w:rPr>
                <w:rFonts w:ascii="Times New Roman" w:eastAsia="Arial Unicode MS" w:hAnsi="Times New Roman"/>
                <w:sz w:val="24"/>
                <w:szCs w:val="24"/>
                <w:lang w:eastAsia="ru-RU"/>
              </w:rPr>
              <w:t>наличия пролонгаций), которые имеются у ФРМ</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lastRenderedPageBreak/>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Копии договоров аренды/копии свидетельств на право собственности на основные объекты недвижимости Заемщика, используемые в бизнесе</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Копии договоров с крупнейшими поставщиками и покупателями (по 3 крупнейших)</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Копии договоров (проекты договоров) на имущество, приобретаемое/ приобретенное в рамках кредитного договора, обеспечиваемого независимой гарантией Корпорации/при значительном объеме допускается предоставление реестра договоров, заверенного ФРМ</w:t>
            </w:r>
            <w:r w:rsidRPr="00C00FC3">
              <w:rPr>
                <w:rFonts w:ascii="Times New Roman" w:eastAsia="Arial Unicode MS" w:hAnsi="Times New Roman"/>
                <w:sz w:val="24"/>
                <w:szCs w:val="24"/>
                <w:vertAlign w:val="superscript"/>
                <w:lang w:eastAsia="ru-RU"/>
              </w:rPr>
              <w:footnoteReference w:customMarkFollows="1" w:id="7"/>
              <w:t>11</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Документы, подтверждающие оплату/частичную оплату по договорам целевого использования кредита </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b/>
                <w:sz w:val="24"/>
                <w:szCs w:val="24"/>
                <w:lang w:eastAsia="ru-RU"/>
              </w:rPr>
            </w:pPr>
            <w:r w:rsidRPr="00C00FC3">
              <w:rPr>
                <w:rFonts w:ascii="Times New Roman" w:eastAsia="Arial Unicode MS" w:hAnsi="Times New Roman"/>
                <w:b/>
                <w:sz w:val="24"/>
                <w:szCs w:val="24"/>
                <w:lang w:eastAsia="ru-RU"/>
              </w:rPr>
              <w:t>При контрактном характере деятельности Заемщика</w:t>
            </w:r>
            <w:r w:rsidRPr="00C00FC3">
              <w:rPr>
                <w:rFonts w:ascii="Times New Roman" w:eastAsia="Arial Unicode MS" w:hAnsi="Times New Roman"/>
                <w:b/>
                <w:sz w:val="24"/>
                <w:szCs w:val="24"/>
                <w:vertAlign w:val="superscript"/>
                <w:lang w:eastAsia="ru-RU"/>
              </w:rPr>
              <w:footnoteReference w:customMarkFollows="1" w:id="8"/>
              <w:t>12</w:t>
            </w:r>
            <w:r w:rsidRPr="00C00FC3">
              <w:rPr>
                <w:rFonts w:ascii="Times New Roman" w:eastAsia="Arial Unicode MS" w:hAnsi="Times New Roman"/>
                <w:b/>
                <w:sz w:val="24"/>
                <w:szCs w:val="24"/>
                <w:lang w:eastAsia="ru-RU"/>
              </w:rPr>
              <w:t xml:space="preserve">: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реестр действующих контрактов Заемщика, содержащим информацию об основных условиях контрактов: цене, сроках исполнения, условиях оплаты; а также об объеме выполненных работ, состоянии расчетов в разрезе контрактов;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копии 3-х крупнейших действующих контрактов (за подписью Заемщика);</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КС-2, КС-3 или Акты сверки взаиморасчетов к 3-м крупнейшим действующим контрактам </w:t>
            </w:r>
            <w:r w:rsidRPr="00C00FC3">
              <w:rPr>
                <w:rFonts w:ascii="Times New Roman" w:eastAsia="Times New Roman" w:hAnsi="Times New Roman"/>
                <w:b/>
                <w:color w:val="00000A"/>
                <w:kern w:val="1"/>
                <w:sz w:val="24"/>
                <w:szCs w:val="24"/>
                <w:lang w:eastAsia="ru-RU"/>
              </w:rPr>
              <w:t>(при наличии)</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 xml:space="preserve">(представляются копии всех действующих контрактов с формами № КС-2, </w:t>
            </w:r>
          </w:p>
          <w:p w:rsidR="00C00FC3" w:rsidRPr="00C00FC3" w:rsidRDefault="00C00FC3" w:rsidP="00C00FC3">
            <w:pPr>
              <w:suppressAutoHyphens w:val="0"/>
              <w:spacing w:after="0" w:line="240" w:lineRule="auto"/>
              <w:jc w:val="center"/>
              <w:rPr>
                <w:rFonts w:ascii="Times New Roman" w:eastAsiaTheme="minorHAnsi" w:hAnsi="Times New Roman"/>
                <w:b/>
                <w:sz w:val="16"/>
                <w:szCs w:val="16"/>
                <w:lang w:eastAsia="ru-RU"/>
              </w:rPr>
            </w:pPr>
            <w:r w:rsidRPr="00C00FC3">
              <w:rPr>
                <w:rFonts w:ascii="Times New Roman" w:eastAsiaTheme="minorHAnsi" w:hAnsi="Times New Roman"/>
                <w:b/>
                <w:sz w:val="16"/>
                <w:szCs w:val="16"/>
                <w:lang w:eastAsia="ru-RU"/>
              </w:rPr>
              <w:t>№ КС-3)</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b/>
                <w:sz w:val="24"/>
                <w:szCs w:val="24"/>
                <w:lang w:eastAsia="ru-RU"/>
              </w:rPr>
            </w:pPr>
            <w:r w:rsidRPr="00C00FC3">
              <w:rPr>
                <w:rFonts w:ascii="Times New Roman" w:eastAsia="Arial Unicode MS" w:hAnsi="Times New Roman"/>
                <w:b/>
                <w:sz w:val="24"/>
                <w:szCs w:val="24"/>
                <w:lang w:eastAsia="ru-RU"/>
              </w:rPr>
              <w:lastRenderedPageBreak/>
              <w:t>При финансировании проектов:</w:t>
            </w:r>
            <w:r w:rsidRPr="00C00FC3">
              <w:rPr>
                <w:rFonts w:ascii="Times New Roman" w:eastAsia="Arial Unicode MS" w:hAnsi="Times New Roman"/>
                <w:b/>
                <w:sz w:val="24"/>
                <w:szCs w:val="24"/>
                <w:vertAlign w:val="superscript"/>
                <w:lang w:eastAsia="ru-RU"/>
              </w:rPr>
              <w:footnoteReference w:customMarkFollows="1" w:id="9"/>
              <w:t>13</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финансовая модель проекта,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-описательная часть проекта, включающая в себя информацию: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экономическое обоснование проекта и целесообразность его реализации (выбор региона и рынка);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обоснование предпосылок, заложенных в финансовую модель;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этапы реализации проекта (план-график работ и график поступлений по проекту);</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доля участия инициаторов проекта собственными средствами;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proofErr w:type="spellStart"/>
            <w:r w:rsidRPr="00C00FC3">
              <w:rPr>
                <w:rFonts w:ascii="Times New Roman" w:eastAsia="Arial Unicode MS" w:hAnsi="Times New Roman"/>
                <w:sz w:val="24"/>
                <w:szCs w:val="24"/>
                <w:lang w:eastAsia="ru-RU"/>
              </w:rPr>
              <w:t>даные</w:t>
            </w:r>
            <w:proofErr w:type="spellEnd"/>
            <w:r w:rsidRPr="00C00FC3">
              <w:rPr>
                <w:rFonts w:ascii="Times New Roman" w:eastAsia="Arial Unicode MS" w:hAnsi="Times New Roman"/>
                <w:sz w:val="24"/>
                <w:szCs w:val="24"/>
                <w:lang w:eastAsia="ru-RU"/>
              </w:rPr>
              <w:t xml:space="preserve"> о предполагаемых поставщиках /подрядчиках;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данные о наличии профессионального опыта менеджеров /бенефициаров в сфере реализуемого проекта и т.п.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-маркетинговое исследование рынка </w:t>
            </w:r>
            <w:r w:rsidRPr="00C00FC3">
              <w:rPr>
                <w:rFonts w:ascii="Times New Roman" w:eastAsia="Arial Unicode MS" w:hAnsi="Times New Roman"/>
                <w:b/>
                <w:sz w:val="24"/>
                <w:szCs w:val="24"/>
                <w:u w:val="single"/>
                <w:lang w:eastAsia="ru-RU"/>
              </w:rPr>
              <w:t>при ее наличии в ФРМ</w:t>
            </w:r>
            <w:r w:rsidRPr="00C00FC3">
              <w:rPr>
                <w:rFonts w:ascii="Times New Roman" w:eastAsia="Arial Unicode MS" w:hAnsi="Times New Roman"/>
                <w:sz w:val="24"/>
                <w:szCs w:val="24"/>
                <w:lang w:eastAsia="ru-RU"/>
              </w:rPr>
              <w:t>;</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w:t>
            </w:r>
            <w:r w:rsidRPr="00C00FC3">
              <w:rPr>
                <w:rFonts w:ascii="Times New Roman" w:eastAsia="Arial Unicode MS" w:hAnsi="Times New Roman"/>
                <w:sz w:val="24"/>
                <w:szCs w:val="24"/>
              </w:rPr>
              <w:t>независимая экспертиза проекта</w:t>
            </w:r>
            <w:r w:rsidRPr="00C00FC3">
              <w:rPr>
                <w:rFonts w:ascii="Times New Roman" w:eastAsia="Arial Unicode MS" w:hAnsi="Times New Roman"/>
                <w:b/>
                <w:sz w:val="24"/>
                <w:szCs w:val="24"/>
                <w:u w:val="single"/>
                <w:lang w:eastAsia="ru-RU"/>
              </w:rPr>
              <w:t xml:space="preserve"> при ее наличии в ФРМ</w:t>
            </w:r>
            <w:r w:rsidRPr="00C00FC3">
              <w:rPr>
                <w:rFonts w:ascii="Times New Roman" w:eastAsia="Arial Unicode MS" w:hAnsi="Times New Roman"/>
                <w:sz w:val="24"/>
                <w:szCs w:val="24"/>
                <w:lang w:eastAsia="ru-RU"/>
              </w:rPr>
              <w:t xml:space="preserve">, включающая в себя информацию: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1) технологические предпосылки проекта: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w:t>
            </w:r>
            <w:r w:rsidRPr="00C00FC3">
              <w:rPr>
                <w:rFonts w:ascii="Times New Roman" w:eastAsia="Arial Unicode MS" w:hAnsi="Times New Roman"/>
                <w:sz w:val="24"/>
                <w:szCs w:val="24"/>
              </w:rPr>
              <w:t xml:space="preserve">технические характеристики </w:t>
            </w:r>
            <w:r w:rsidRPr="00C00FC3">
              <w:rPr>
                <w:rFonts w:ascii="Times New Roman" w:eastAsia="Arial Unicode MS" w:hAnsi="Times New Roman"/>
                <w:sz w:val="24"/>
                <w:szCs w:val="24"/>
                <w:lang w:eastAsia="ru-RU"/>
              </w:rPr>
              <w:t xml:space="preserve">зданий/ </w:t>
            </w:r>
            <w:r w:rsidRPr="00C00FC3">
              <w:rPr>
                <w:rFonts w:ascii="Times New Roman" w:eastAsia="Arial Unicode MS" w:hAnsi="Times New Roman"/>
                <w:sz w:val="24"/>
                <w:szCs w:val="24"/>
              </w:rPr>
              <w:t>сооружений</w:t>
            </w:r>
            <w:r w:rsidRPr="00C00FC3">
              <w:rPr>
                <w:rFonts w:ascii="Times New Roman" w:eastAsia="Arial Unicode MS" w:hAnsi="Times New Roman"/>
                <w:sz w:val="24"/>
                <w:szCs w:val="24"/>
                <w:lang w:eastAsia="ru-RU"/>
              </w:rPr>
              <w:t>/</w:t>
            </w:r>
            <w:r w:rsidRPr="00C00FC3">
              <w:rPr>
                <w:rFonts w:ascii="Times New Roman" w:eastAsia="Arial Unicode MS" w:hAnsi="Times New Roman"/>
                <w:sz w:val="24"/>
                <w:szCs w:val="24"/>
              </w:rPr>
              <w:t xml:space="preserve"> оборудования,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наличие и достаточность ресурсов для достижения основных производственных показателей финансовой модели в натуральном выражении,</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возможность достижения показателей финансовой модели в натуральном выражении с учетом технологических возможностей загрузки оборудования (процент загрузки мощностей);</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2) экономические предпосылки проекта:</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цены на основные ресурсы, используемые/ приобретаемые в рамках проекта и обоснование планируемых затрат,</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lastRenderedPageBreak/>
              <w:t>- прогнозные цены и объем реализации, анализ конкуренции на рынке сбыта;</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инвестиционный бюджет проекта;</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смета проекта </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(в случаях, если кредитное заключение не содержит данной информации);</w:t>
            </w:r>
          </w:p>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Arial Unicode MS" w:hAnsi="Times New Roman"/>
                <w:sz w:val="24"/>
                <w:szCs w:val="24"/>
                <w:lang w:eastAsia="ru-RU"/>
              </w:rPr>
              <w:t xml:space="preserve">- перечень исходно-разрешительной документации, необходимой для реализации проекта, заверенный ФРМ с указанием сроков действия полученных документов/планируемых сроков получения </w:t>
            </w:r>
          </w:p>
          <w:p w:rsidR="00C00FC3" w:rsidRPr="00C00FC3" w:rsidRDefault="00C00FC3" w:rsidP="00C00FC3">
            <w:pPr>
              <w:suppressAutoHyphens w:val="0"/>
              <w:spacing w:after="0" w:line="240" w:lineRule="auto"/>
              <w:rPr>
                <w:rFonts w:ascii="Times New Roman" w:eastAsiaTheme="minorHAnsi" w:hAnsi="Times New Roman"/>
                <w:sz w:val="24"/>
                <w:szCs w:val="24"/>
                <w:lang w:eastAsia="ru-RU"/>
              </w:rPr>
            </w:pPr>
            <w:r w:rsidRPr="00C00FC3">
              <w:rPr>
                <w:rFonts w:ascii="Times New Roman" w:eastAsia="Arial Unicode MS" w:hAnsi="Times New Roman"/>
                <w:sz w:val="24"/>
                <w:szCs w:val="24"/>
                <w:lang w:eastAsia="ru-RU"/>
              </w:rPr>
              <w:t>- перечень проектно-сметной документации, необходимой для реализации проекта, заверенный ФРМ с указанием сроков действия полученных документов/планируемых сроков получения</w:t>
            </w:r>
            <w:r w:rsidRPr="00C00FC3">
              <w:rPr>
                <w:rFonts w:ascii="Times New Roman" w:eastAsiaTheme="minorHAnsi" w:hAnsi="Times New Roman"/>
                <w:sz w:val="24"/>
                <w:szCs w:val="24"/>
                <w:lang w:eastAsia="ru-RU"/>
              </w:rPr>
              <w:t>;</w:t>
            </w:r>
          </w:p>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Arial Unicode MS" w:hAnsi="Times New Roman"/>
                <w:sz w:val="24"/>
                <w:szCs w:val="24"/>
                <w:lang w:eastAsia="ru-RU"/>
              </w:rPr>
              <w:t xml:space="preserve">- </w:t>
            </w:r>
            <w:r w:rsidRPr="00C00FC3">
              <w:rPr>
                <w:rFonts w:ascii="Times New Roman" w:eastAsia="Arial Unicode MS" w:hAnsi="Times New Roman"/>
                <w:sz w:val="24"/>
                <w:szCs w:val="24"/>
              </w:rPr>
              <w:t>перечень договоров (предварительных договоров) купли-продажи, СМР и т.п. по активам, создаваемым/ приобретаемым в рамках проекта</w:t>
            </w:r>
            <w:r w:rsidRPr="00C00FC3">
              <w:rPr>
                <w:rFonts w:ascii="Times New Roman" w:eastAsia="Arial Unicode MS" w:hAnsi="Times New Roman"/>
                <w:sz w:val="24"/>
                <w:szCs w:val="24"/>
                <w:lang w:eastAsia="ru-RU"/>
              </w:rPr>
              <w:t>;</w:t>
            </w:r>
          </w:p>
          <w:p w:rsidR="00C00FC3" w:rsidRPr="00C00FC3" w:rsidRDefault="00C00FC3" w:rsidP="00C00FC3">
            <w:pPr>
              <w:suppressAutoHyphens w:val="0"/>
              <w:spacing w:after="0" w:line="240" w:lineRule="auto"/>
              <w:rPr>
                <w:rFonts w:ascii="Times New Roman" w:hAnsi="Times New Roman"/>
                <w:sz w:val="24"/>
                <w:szCs w:val="24"/>
                <w:lang w:eastAsia="ru-RU"/>
              </w:rPr>
            </w:pPr>
            <w:r w:rsidRPr="00C00FC3">
              <w:rPr>
                <w:rFonts w:ascii="Times New Roman" w:eastAsiaTheme="minorHAnsi" w:hAnsi="Times New Roman"/>
                <w:sz w:val="24"/>
                <w:szCs w:val="24"/>
                <w:lang w:eastAsia="ru-RU"/>
              </w:rPr>
              <w:t xml:space="preserve">- документы, подтверждающие наличие </w:t>
            </w:r>
            <w:r w:rsidRPr="00C00FC3">
              <w:rPr>
                <w:rFonts w:ascii="Times New Roman" w:eastAsia="Arial Unicode MS" w:hAnsi="Times New Roman"/>
                <w:sz w:val="24"/>
                <w:szCs w:val="24"/>
                <w:lang w:eastAsia="ru-RU"/>
              </w:rPr>
              <w:t>собственных средств</w:t>
            </w:r>
            <w:r w:rsidRPr="00C00FC3">
              <w:rPr>
                <w:rFonts w:ascii="Times New Roman" w:eastAsiaTheme="minorHAnsi" w:hAnsi="Times New Roman"/>
                <w:sz w:val="24"/>
                <w:szCs w:val="24"/>
                <w:lang w:eastAsia="ru-RU"/>
              </w:rPr>
              <w:t xml:space="preserve"> </w:t>
            </w:r>
            <w:r w:rsidRPr="00C00FC3">
              <w:rPr>
                <w:rFonts w:ascii="Times New Roman" w:eastAsia="Arial Unicode MS" w:hAnsi="Times New Roman"/>
                <w:sz w:val="24"/>
                <w:szCs w:val="24"/>
                <w:lang w:eastAsia="ru-RU"/>
              </w:rPr>
              <w:t>инициаторов проекта для участия в проекте и уплаты процентов на инвестиционной стадии проекта</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sz w:val="24"/>
                <w:szCs w:val="24"/>
                <w:lang w:eastAsia="ru-RU"/>
              </w:rPr>
            </w:pPr>
            <w:r w:rsidRPr="00C00FC3">
              <w:rPr>
                <w:rFonts w:ascii="Times New Roman" w:eastAsiaTheme="minorHAnsi" w:hAnsi="Times New Roman"/>
                <w:sz w:val="24"/>
                <w:szCs w:val="24"/>
                <w:lang w:eastAsia="ru-RU"/>
              </w:rPr>
              <w:lastRenderedPageBreak/>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w:t>
            </w:r>
          </w:p>
          <w:p w:rsidR="00C00FC3" w:rsidRPr="00C00FC3" w:rsidRDefault="00C00FC3" w:rsidP="00C00FC3">
            <w:pPr>
              <w:suppressAutoHyphens w:val="0"/>
              <w:spacing w:after="0" w:line="240" w:lineRule="auto"/>
              <w:jc w:val="center"/>
              <w:rPr>
                <w:rFonts w:ascii="Times New Roman" w:eastAsiaTheme="minorHAnsi" w:hAnsi="Times New Roman"/>
                <w:sz w:val="20"/>
                <w:szCs w:val="20"/>
                <w:lang w:eastAsia="ru-RU"/>
              </w:rPr>
            </w:pPr>
          </w:p>
          <w:p w:rsidR="00C00FC3" w:rsidRPr="00C00FC3" w:rsidRDefault="00C00FC3" w:rsidP="00C00FC3">
            <w:pPr>
              <w:suppressAutoHyphens w:val="0"/>
              <w:spacing w:after="0" w:line="240" w:lineRule="auto"/>
              <w:jc w:val="center"/>
              <w:rPr>
                <w:rFonts w:ascii="Times New Roman" w:eastAsiaTheme="minorHAnsi" w:hAnsi="Times New Roman"/>
                <w:sz w:val="20"/>
                <w:szCs w:val="20"/>
                <w:lang w:eastAsia="ru-RU"/>
              </w:rPr>
            </w:pPr>
          </w:p>
        </w:tc>
        <w:tc>
          <w:tcPr>
            <w:tcW w:w="1701" w:type="dxa"/>
            <w:shd w:val="clear" w:color="auto" w:fill="auto"/>
          </w:tcPr>
          <w:p w:rsidR="00C00FC3" w:rsidRPr="00C00FC3" w:rsidRDefault="00C00FC3" w:rsidP="00C00FC3">
            <w:pPr>
              <w:suppressAutoHyphens w:val="0"/>
              <w:spacing w:after="0" w:line="240" w:lineRule="auto"/>
              <w:ind w:right="-108"/>
              <w:jc w:val="center"/>
              <w:rPr>
                <w:rFonts w:ascii="Times New Roman" w:eastAsiaTheme="minorHAnsi" w:hAnsi="Times New Roman"/>
                <w:b/>
                <w:sz w:val="20"/>
                <w:szCs w:val="20"/>
                <w:lang w:eastAsia="ru-RU"/>
              </w:rPr>
            </w:pPr>
            <w:r w:rsidRPr="00C00FC3">
              <w:rPr>
                <w:rFonts w:ascii="Times New Roman" w:eastAsiaTheme="minorHAnsi" w:hAnsi="Times New Roman"/>
                <w:b/>
                <w:sz w:val="20"/>
                <w:szCs w:val="20"/>
                <w:lang w:eastAsia="ru-RU"/>
              </w:rPr>
              <w:t xml:space="preserve">+ </w:t>
            </w:r>
            <w:r w:rsidRPr="00C00FC3">
              <w:rPr>
                <w:rFonts w:ascii="Times New Roman" w:eastAsiaTheme="minorHAnsi" w:hAnsi="Times New Roman"/>
                <w:b/>
                <w:sz w:val="16"/>
                <w:szCs w:val="16"/>
                <w:lang w:eastAsia="ru-RU"/>
              </w:rPr>
              <w:t>(актуализированная с учетом текущей ситуации)</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Копии документов по обеспечению (в том числе регрессных требований Корпорации) и копии заключений, на основании которых ФРМ принял решение о стоимости закладываемого имущества (при наличии)</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Arial Unicode MS" w:hAnsi="Times New Roman"/>
                <w:sz w:val="24"/>
                <w:szCs w:val="24"/>
                <w:lang w:eastAsia="ru-RU"/>
              </w:rPr>
            </w:pPr>
            <w:r w:rsidRPr="00C00FC3">
              <w:rPr>
                <w:rFonts w:ascii="Times New Roman" w:eastAsia="Times New Roman" w:hAnsi="Times New Roman"/>
                <w:b/>
                <w:color w:val="00000A"/>
                <w:kern w:val="1"/>
                <w:sz w:val="24"/>
                <w:szCs w:val="24"/>
                <w:lang w:eastAsia="ru-RU"/>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w:t>
            </w:r>
            <w:r w:rsidRPr="00C00FC3" w:rsidDel="00227B85">
              <w:rPr>
                <w:rFonts w:ascii="Times New Roman" w:eastAsia="Times New Roman" w:hAnsi="Times New Roman"/>
                <w:b/>
                <w:color w:val="00000A"/>
                <w:kern w:val="1"/>
                <w:sz w:val="24"/>
                <w:szCs w:val="24"/>
                <w:lang w:eastAsia="ru-RU"/>
              </w:rPr>
              <w:t xml:space="preserve"> </w:t>
            </w:r>
            <w:r w:rsidRPr="00C00FC3">
              <w:rPr>
                <w:rFonts w:ascii="Times New Roman" w:eastAsia="Times New Roman" w:hAnsi="Times New Roman"/>
                <w:b/>
                <w:color w:val="00000A"/>
                <w:kern w:val="1"/>
                <w:sz w:val="24"/>
                <w:szCs w:val="24"/>
                <w:lang w:eastAsia="ru-RU"/>
              </w:rPr>
              <w:t xml:space="preserve">на дату введения режима чрезвычайной ситуации или справка из ФНС России по форме КНД 1160080, подтверждающая отсутствие у Заемщика просроченной задолженности по начисленным налогам, сборам, соответствующим пеням и штрафам, на </w:t>
            </w:r>
            <w:r w:rsidRPr="00C00FC3">
              <w:rPr>
                <w:rFonts w:ascii="Times New Roman" w:eastAsia="Times New Roman" w:hAnsi="Times New Roman"/>
                <w:b/>
                <w:color w:val="00000A"/>
                <w:kern w:val="1"/>
                <w:sz w:val="24"/>
                <w:szCs w:val="24"/>
                <w:lang w:eastAsia="ru-RU"/>
              </w:rPr>
              <w:lastRenderedPageBreak/>
              <w:t>дату введения режима чрезвычайной ситуации, превышающей 50 тыс. рублей</w:t>
            </w:r>
            <w:r w:rsidRPr="00C00FC3">
              <w:rPr>
                <w:rFonts w:ascii="Times New Roman" w:eastAsia="Times New Roman" w:hAnsi="Times New Roman"/>
                <w:color w:val="00000A"/>
                <w:kern w:val="1"/>
                <w:sz w:val="24"/>
                <w:szCs w:val="24"/>
                <w:vertAlign w:val="superscript"/>
                <w:lang w:eastAsia="ru-RU"/>
              </w:rPr>
              <w:footnoteReference w:customMarkFollows="1" w:id="10"/>
              <w:t>14</w:t>
            </w:r>
            <w:r w:rsidRPr="00C00FC3">
              <w:rPr>
                <w:rFonts w:ascii="Times New Roman" w:eastAsia="Times New Roman" w:hAnsi="Times New Roman"/>
                <w:color w:val="00000A"/>
                <w:kern w:val="1"/>
                <w:sz w:val="24"/>
                <w:szCs w:val="24"/>
                <w:lang w:eastAsia="ru-RU"/>
              </w:rPr>
              <w:t xml:space="preserve">. </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val="en-US" w:eastAsia="ru-RU"/>
              </w:rPr>
            </w:pPr>
            <w:r w:rsidRPr="00C00FC3">
              <w:rPr>
                <w:rFonts w:ascii="Times New Roman" w:eastAsiaTheme="minorHAnsi" w:hAnsi="Times New Roman"/>
                <w:b/>
                <w:sz w:val="20"/>
                <w:szCs w:val="20"/>
                <w:lang w:val="en-US" w:eastAsia="ru-RU"/>
              </w:rPr>
              <w:lastRenderedPageBreak/>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val="en-US" w:eastAsia="ru-RU"/>
              </w:rPr>
            </w:pPr>
            <w:r w:rsidRPr="00C00FC3">
              <w:rPr>
                <w:rFonts w:ascii="Times New Roman" w:eastAsiaTheme="minorHAnsi" w:hAnsi="Times New Roman"/>
                <w:b/>
                <w:sz w:val="20"/>
                <w:szCs w:val="20"/>
                <w:lang w:val="en-US" w:eastAsia="ru-RU"/>
              </w:rPr>
              <w:t>+</w:t>
            </w:r>
          </w:p>
        </w:tc>
        <w:tc>
          <w:tcPr>
            <w:tcW w:w="1843" w:type="dxa"/>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val="en-US" w:eastAsia="ru-RU"/>
              </w:rPr>
            </w:pPr>
            <w:r w:rsidRPr="00C00FC3">
              <w:rPr>
                <w:rFonts w:ascii="Times New Roman" w:eastAsiaTheme="minorHAnsi" w:hAnsi="Times New Roman"/>
                <w:b/>
                <w:sz w:val="20"/>
                <w:szCs w:val="20"/>
                <w:lang w:val="en-US"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0"/>
                <w:szCs w:val="20"/>
                <w:lang w:val="en-US" w:eastAsia="ru-RU"/>
              </w:rPr>
            </w:pPr>
            <w:r w:rsidRPr="00C00FC3">
              <w:rPr>
                <w:rFonts w:ascii="Times New Roman" w:eastAsiaTheme="minorHAnsi" w:hAnsi="Times New Roman"/>
                <w:b/>
                <w:sz w:val="20"/>
                <w:szCs w:val="20"/>
                <w:lang w:val="en-US" w:eastAsia="ru-RU"/>
              </w:rPr>
              <w:t>-</w:t>
            </w:r>
          </w:p>
        </w:tc>
      </w:tr>
      <w:tr w:rsidR="00C00FC3" w:rsidRPr="00C00FC3" w:rsidTr="00010D92">
        <w:trPr>
          <w:jc w:val="center"/>
        </w:trPr>
        <w:tc>
          <w:tcPr>
            <w:tcW w:w="6941" w:type="dxa"/>
            <w:shd w:val="clear" w:color="auto" w:fill="auto"/>
          </w:tcPr>
          <w:p w:rsidR="00C00FC3" w:rsidRPr="00C00FC3" w:rsidRDefault="00C00FC3" w:rsidP="00C00FC3">
            <w:pPr>
              <w:suppressAutoHyphens w:val="0"/>
              <w:spacing w:after="0" w:line="240" w:lineRule="auto"/>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 xml:space="preserve">Копии иных документов, </w:t>
            </w:r>
            <w:r w:rsidRPr="00C00FC3">
              <w:rPr>
                <w:rFonts w:ascii="Times New Roman" w:eastAsia="Arial Unicode MS" w:hAnsi="Times New Roman"/>
                <w:b/>
                <w:sz w:val="24"/>
                <w:szCs w:val="24"/>
                <w:lang w:eastAsia="ru-RU"/>
              </w:rPr>
              <w:t>необходимых для рассмотрения вопроса о предоставлении гарантии, по мотивированному запросу Корпорации</w:t>
            </w:r>
            <w:r w:rsidRPr="00C00FC3">
              <w:rPr>
                <w:rFonts w:ascii="Times New Roman" w:eastAsiaTheme="minorHAnsi" w:hAnsi="Times New Roman"/>
                <w:b/>
                <w:sz w:val="24"/>
                <w:szCs w:val="24"/>
                <w:lang w:eastAsia="ru-RU"/>
              </w:rPr>
              <w:t xml:space="preserve"> </w:t>
            </w:r>
          </w:p>
        </w:tc>
        <w:tc>
          <w:tcPr>
            <w:tcW w:w="1985" w:type="dxa"/>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2126"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843"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c>
          <w:tcPr>
            <w:tcW w:w="1701" w:type="dxa"/>
            <w:shd w:val="clear" w:color="auto" w:fill="auto"/>
          </w:tcPr>
          <w:p w:rsidR="00C00FC3" w:rsidRPr="00C00FC3" w:rsidRDefault="00C00FC3" w:rsidP="00C00FC3">
            <w:pPr>
              <w:suppressAutoHyphens w:val="0"/>
              <w:spacing w:after="0" w:line="240" w:lineRule="auto"/>
              <w:jc w:val="center"/>
              <w:rPr>
                <w:rFonts w:ascii="Times New Roman" w:eastAsiaTheme="minorHAnsi" w:hAnsi="Times New Roman"/>
                <w:b/>
                <w:sz w:val="24"/>
                <w:szCs w:val="24"/>
                <w:lang w:eastAsia="ru-RU"/>
              </w:rPr>
            </w:pPr>
            <w:r w:rsidRPr="00C00FC3">
              <w:rPr>
                <w:rFonts w:ascii="Times New Roman" w:eastAsiaTheme="minorHAnsi" w:hAnsi="Times New Roman"/>
                <w:b/>
                <w:sz w:val="24"/>
                <w:szCs w:val="24"/>
                <w:lang w:eastAsia="ru-RU"/>
              </w:rPr>
              <w:t>+</w:t>
            </w:r>
          </w:p>
        </w:tc>
      </w:tr>
    </w:tbl>
    <w:p w:rsidR="00C00FC3" w:rsidRPr="00C00FC3" w:rsidRDefault="00C00FC3" w:rsidP="00C00FC3">
      <w:pPr>
        <w:suppressAutoHyphens w:val="0"/>
        <w:spacing w:after="0" w:line="240" w:lineRule="auto"/>
        <w:ind w:firstLine="360"/>
        <w:jc w:val="both"/>
        <w:rPr>
          <w:rFonts w:ascii="Times New Roman" w:eastAsiaTheme="minorHAnsi" w:hAnsi="Times New Roman"/>
          <w:sz w:val="24"/>
          <w:szCs w:val="24"/>
          <w:lang w:eastAsia="ru-RU"/>
        </w:rPr>
      </w:pPr>
    </w:p>
    <w:p w:rsidR="00C00FC3" w:rsidRPr="00C00FC3" w:rsidRDefault="00C00FC3" w:rsidP="00C00FC3">
      <w:pPr>
        <w:tabs>
          <w:tab w:val="left" w:pos="708"/>
        </w:tabs>
        <w:suppressAutoHyphens w:val="0"/>
        <w:spacing w:after="0" w:line="240" w:lineRule="auto"/>
        <w:ind w:firstLine="709"/>
        <w:jc w:val="both"/>
        <w:rPr>
          <w:rFonts w:ascii="Times New Roman" w:eastAsia="Times New Roman" w:hAnsi="Times New Roman"/>
          <w:color w:val="00000A"/>
          <w:kern w:val="1"/>
          <w:sz w:val="24"/>
          <w:szCs w:val="24"/>
          <w:lang w:eastAsia="ru-RU"/>
        </w:rPr>
      </w:pPr>
    </w:p>
    <w:p w:rsidR="00C00FC3" w:rsidRPr="00C00FC3" w:rsidRDefault="00C00FC3" w:rsidP="00C00FC3">
      <w:pPr>
        <w:tabs>
          <w:tab w:val="left" w:pos="708"/>
        </w:tabs>
        <w:suppressAutoHyphens w:val="0"/>
        <w:spacing w:after="0" w:line="240" w:lineRule="auto"/>
        <w:ind w:firstLine="709"/>
        <w:jc w:val="both"/>
        <w:rPr>
          <w:rFonts w:ascii="Times New Roman" w:eastAsia="Times New Roman" w:hAnsi="Times New Roman"/>
          <w:color w:val="00000A"/>
          <w:kern w:val="1"/>
          <w:sz w:val="24"/>
          <w:szCs w:val="24"/>
          <w:lang w:eastAsia="ru-RU"/>
        </w:rPr>
      </w:pPr>
      <w:r w:rsidRPr="00C00FC3">
        <w:rPr>
          <w:rFonts w:ascii="Times New Roman" w:eastAsia="Times New Roman" w:hAnsi="Times New Roman"/>
          <w:color w:val="00000A"/>
          <w:kern w:val="1"/>
          <w:sz w:val="24"/>
          <w:szCs w:val="24"/>
          <w:lang w:eastAsia="ru-RU"/>
        </w:rPr>
        <w:t>Все указанные в настоящем Приложении документы должны быть заверены уполномоченным лицом ФРМ, в том числе с использованием электронной цифровой подписи в случае заключения между Корпорацией и ФРМ отдельного соглашения об организации защищенного электронного документооборота.</w:t>
      </w:r>
    </w:p>
    <w:p w:rsidR="00C00FC3" w:rsidRPr="00C00FC3" w:rsidRDefault="00C00FC3" w:rsidP="00C00FC3">
      <w:pPr>
        <w:tabs>
          <w:tab w:val="left" w:pos="708"/>
        </w:tabs>
        <w:suppressAutoHyphens w:val="0"/>
        <w:spacing w:after="0" w:line="240" w:lineRule="auto"/>
        <w:ind w:firstLine="709"/>
        <w:jc w:val="both"/>
        <w:rPr>
          <w:rFonts w:ascii="Times New Roman" w:eastAsia="Times New Roman" w:hAnsi="Times New Roman"/>
          <w:color w:val="00000A"/>
          <w:kern w:val="1"/>
          <w:sz w:val="24"/>
          <w:szCs w:val="24"/>
          <w:lang w:eastAsia="ru-RU"/>
        </w:rPr>
      </w:pPr>
    </w:p>
    <w:p w:rsidR="00C00FC3" w:rsidRDefault="00C00FC3">
      <w:pPr>
        <w:suppressAutoHyphens w:val="0"/>
        <w:spacing w:after="160" w:line="259" w:lineRule="auto"/>
      </w:pPr>
      <w:r>
        <w:br w:type="page"/>
      </w:r>
    </w:p>
    <w:p w:rsidR="00C00FC3" w:rsidRDefault="00C00FC3">
      <w:pPr>
        <w:sectPr w:rsidR="00C00FC3" w:rsidSect="00C00FC3">
          <w:pgSz w:w="16838" w:h="11906" w:orient="landscape"/>
          <w:pgMar w:top="1701" w:right="1134" w:bottom="1134" w:left="1134" w:header="709" w:footer="709" w:gutter="0"/>
          <w:cols w:space="708"/>
          <w:docGrid w:linePitch="360"/>
        </w:sectPr>
      </w:pPr>
    </w:p>
    <w:p w:rsidR="00C00FC3" w:rsidRPr="00C00FC3" w:rsidRDefault="00C00FC3" w:rsidP="00C00FC3">
      <w:pPr>
        <w:spacing w:after="0" w:line="240" w:lineRule="auto"/>
        <w:ind w:left="5387"/>
        <w:jc w:val="center"/>
        <w:rPr>
          <w:rFonts w:ascii="Times New Roman" w:hAnsi="Times New Roman"/>
          <w:color w:val="000000"/>
          <w:sz w:val="28"/>
          <w:szCs w:val="28"/>
        </w:rPr>
      </w:pPr>
      <w:r w:rsidRPr="00C00FC3">
        <w:rPr>
          <w:rFonts w:ascii="Times New Roman" w:hAnsi="Times New Roman"/>
          <w:color w:val="000000"/>
          <w:sz w:val="28"/>
          <w:szCs w:val="28"/>
        </w:rPr>
        <w:lastRenderedPageBreak/>
        <w:t>УТВЕРЖДЕНА</w:t>
      </w:r>
    </w:p>
    <w:p w:rsidR="00C00FC3" w:rsidRPr="00C00FC3" w:rsidRDefault="00C00FC3" w:rsidP="00C00FC3">
      <w:pPr>
        <w:spacing w:after="0" w:line="240" w:lineRule="auto"/>
        <w:ind w:left="5387"/>
        <w:jc w:val="center"/>
        <w:rPr>
          <w:rFonts w:ascii="Times New Roman" w:hAnsi="Times New Roman"/>
          <w:color w:val="000000"/>
          <w:sz w:val="28"/>
          <w:szCs w:val="28"/>
        </w:rPr>
      </w:pPr>
      <w:r w:rsidRPr="00C00FC3">
        <w:rPr>
          <w:rFonts w:ascii="Times New Roman" w:hAnsi="Times New Roman"/>
          <w:color w:val="000000"/>
          <w:sz w:val="28"/>
          <w:szCs w:val="28"/>
        </w:rPr>
        <w:t>решением Совета директоров АО «Корпорация «МСП»</w:t>
      </w:r>
    </w:p>
    <w:p w:rsidR="00C00FC3" w:rsidRPr="00C00FC3" w:rsidRDefault="00C00FC3" w:rsidP="00C00FC3">
      <w:pPr>
        <w:spacing w:after="0" w:line="240" w:lineRule="auto"/>
        <w:ind w:left="5387"/>
        <w:jc w:val="center"/>
        <w:rPr>
          <w:rFonts w:ascii="Times New Roman" w:hAnsi="Times New Roman"/>
          <w:color w:val="000000"/>
          <w:sz w:val="28"/>
          <w:szCs w:val="28"/>
        </w:rPr>
      </w:pPr>
      <w:r w:rsidRPr="00C00FC3">
        <w:rPr>
          <w:rFonts w:ascii="Times New Roman" w:hAnsi="Times New Roman"/>
          <w:color w:val="000000"/>
          <w:sz w:val="28"/>
          <w:szCs w:val="28"/>
        </w:rPr>
        <w:t>«26» июля 2019 г.</w:t>
      </w:r>
    </w:p>
    <w:p w:rsidR="00C00FC3" w:rsidRPr="00C00FC3" w:rsidRDefault="00C00FC3" w:rsidP="00C00FC3">
      <w:pPr>
        <w:spacing w:after="0" w:line="240" w:lineRule="auto"/>
        <w:ind w:left="5387"/>
        <w:jc w:val="center"/>
        <w:rPr>
          <w:rFonts w:ascii="Times New Roman" w:hAnsi="Times New Roman"/>
          <w:color w:val="000000"/>
          <w:sz w:val="28"/>
          <w:szCs w:val="28"/>
        </w:rPr>
      </w:pPr>
      <w:r w:rsidRPr="00C00FC3">
        <w:rPr>
          <w:rFonts w:ascii="Times New Roman" w:hAnsi="Times New Roman"/>
          <w:color w:val="000000"/>
          <w:sz w:val="28"/>
          <w:szCs w:val="28"/>
        </w:rPr>
        <w:t>(протокол № 78)</w:t>
      </w:r>
    </w:p>
    <w:p w:rsidR="00C00FC3" w:rsidRPr="00C00FC3" w:rsidRDefault="00C00FC3" w:rsidP="00C00FC3">
      <w:pPr>
        <w:spacing w:after="0" w:line="240" w:lineRule="auto"/>
        <w:jc w:val="center"/>
        <w:rPr>
          <w:rFonts w:ascii="Times New Roman" w:eastAsia="Arial Unicode MS" w:hAnsi="Times New Roman"/>
          <w:b/>
          <w:bCs/>
          <w:i/>
          <w:sz w:val="24"/>
          <w:szCs w:val="24"/>
        </w:rPr>
      </w:pPr>
    </w:p>
    <w:p w:rsidR="00C00FC3" w:rsidRPr="00C00FC3" w:rsidRDefault="00C00FC3" w:rsidP="00C00FC3">
      <w:pPr>
        <w:spacing w:after="0" w:line="240" w:lineRule="auto"/>
        <w:jc w:val="right"/>
        <w:rPr>
          <w:rFonts w:ascii="Times New Roman" w:eastAsia="Arial Unicode MS" w:hAnsi="Times New Roman"/>
          <w:sz w:val="24"/>
          <w:szCs w:val="24"/>
        </w:rPr>
      </w:pPr>
    </w:p>
    <w:p w:rsidR="00C00FC3" w:rsidRPr="00C00FC3" w:rsidRDefault="00C00FC3" w:rsidP="00C00FC3">
      <w:pPr>
        <w:spacing w:after="0" w:line="240" w:lineRule="auto"/>
        <w:jc w:val="right"/>
        <w:rPr>
          <w:rFonts w:ascii="Times New Roman" w:eastAsia="Arial Unicode MS" w:hAnsi="Times New Roman"/>
          <w:b/>
          <w:bCs/>
          <w:i/>
          <w:sz w:val="24"/>
          <w:szCs w:val="24"/>
        </w:rPr>
      </w:pPr>
      <w:r w:rsidRPr="00C00FC3">
        <w:rPr>
          <w:rFonts w:ascii="Times New Roman" w:eastAsia="Arial Unicode MS" w:hAnsi="Times New Roman"/>
          <w:sz w:val="24"/>
          <w:szCs w:val="24"/>
        </w:rPr>
        <w:tab/>
      </w:r>
      <w:r w:rsidRPr="00C00FC3">
        <w:rPr>
          <w:rFonts w:ascii="Times New Roman" w:eastAsia="Arial Unicode MS" w:hAnsi="Times New Roman"/>
          <w:b/>
          <w:bCs/>
          <w:i/>
          <w:sz w:val="24"/>
          <w:szCs w:val="24"/>
        </w:rPr>
        <w:t>Типовая форма независимой гарантии</w:t>
      </w:r>
    </w:p>
    <w:p w:rsidR="00C00FC3" w:rsidRPr="00C00FC3" w:rsidRDefault="00C00FC3" w:rsidP="00C00FC3">
      <w:pPr>
        <w:spacing w:after="0" w:line="240" w:lineRule="auto"/>
        <w:ind w:firstLine="540"/>
        <w:jc w:val="center"/>
        <w:outlineLvl w:val="0"/>
        <w:rPr>
          <w:rFonts w:ascii="Times New Roman" w:hAnsi="Times New Roman"/>
          <w:b/>
          <w:sz w:val="24"/>
          <w:szCs w:val="24"/>
        </w:rPr>
      </w:pPr>
    </w:p>
    <w:p w:rsidR="00C00FC3" w:rsidRPr="00C00FC3" w:rsidRDefault="00C00FC3" w:rsidP="00C00FC3">
      <w:pPr>
        <w:spacing w:after="0" w:line="240" w:lineRule="auto"/>
        <w:ind w:firstLine="540"/>
        <w:jc w:val="center"/>
        <w:outlineLvl w:val="0"/>
        <w:rPr>
          <w:rFonts w:ascii="Times New Roman" w:hAnsi="Times New Roman"/>
          <w:b/>
          <w:sz w:val="24"/>
          <w:szCs w:val="24"/>
        </w:rPr>
      </w:pPr>
      <w:r w:rsidRPr="00C00FC3">
        <w:rPr>
          <w:rFonts w:ascii="Times New Roman" w:hAnsi="Times New Roman"/>
          <w:b/>
          <w:sz w:val="24"/>
          <w:szCs w:val="24"/>
        </w:rPr>
        <w:t>НЕЗАВИСИМАЯ ГАРАНТИЯ № ______</w:t>
      </w:r>
    </w:p>
    <w:p w:rsidR="00C00FC3" w:rsidRPr="00C00FC3" w:rsidRDefault="00C00FC3" w:rsidP="00C00FC3">
      <w:pPr>
        <w:spacing w:after="0" w:line="240" w:lineRule="auto"/>
        <w:jc w:val="center"/>
        <w:rPr>
          <w:rFonts w:ascii="Times New Roman" w:hAnsi="Times New Roman"/>
          <w:sz w:val="24"/>
          <w:szCs w:val="24"/>
        </w:rPr>
      </w:pPr>
    </w:p>
    <w:p w:rsidR="00C00FC3" w:rsidRPr="00C00FC3" w:rsidRDefault="00C00FC3" w:rsidP="00C00FC3">
      <w:pPr>
        <w:spacing w:after="0" w:line="240" w:lineRule="auto"/>
        <w:jc w:val="center"/>
        <w:rPr>
          <w:rFonts w:ascii="Times New Roman" w:hAnsi="Times New Roman"/>
          <w:sz w:val="24"/>
          <w:szCs w:val="24"/>
        </w:rPr>
      </w:pPr>
      <w:r w:rsidRPr="00C00FC3">
        <w:rPr>
          <w:rFonts w:ascii="Times New Roman" w:hAnsi="Times New Roman"/>
          <w:sz w:val="24"/>
          <w:szCs w:val="24"/>
        </w:rPr>
        <w:t xml:space="preserve">г. Москва </w:t>
      </w:r>
      <w:r w:rsidRPr="00C00FC3">
        <w:rPr>
          <w:rFonts w:ascii="Times New Roman" w:hAnsi="Times New Roman"/>
          <w:sz w:val="24"/>
          <w:szCs w:val="24"/>
        </w:rPr>
        <w:tab/>
      </w:r>
      <w:r w:rsidRPr="00C00FC3">
        <w:rPr>
          <w:rFonts w:ascii="Times New Roman" w:hAnsi="Times New Roman"/>
          <w:sz w:val="24"/>
          <w:szCs w:val="24"/>
        </w:rPr>
        <w:tab/>
      </w:r>
      <w:r w:rsidRPr="00C00FC3">
        <w:rPr>
          <w:rFonts w:ascii="Times New Roman" w:hAnsi="Times New Roman"/>
          <w:sz w:val="24"/>
          <w:szCs w:val="24"/>
        </w:rPr>
        <w:tab/>
      </w:r>
      <w:r w:rsidRPr="00C00FC3">
        <w:rPr>
          <w:rFonts w:ascii="Times New Roman" w:hAnsi="Times New Roman"/>
          <w:sz w:val="24"/>
          <w:szCs w:val="24"/>
        </w:rPr>
        <w:tab/>
      </w:r>
      <w:r w:rsidRPr="00C00FC3">
        <w:rPr>
          <w:rFonts w:ascii="Times New Roman" w:hAnsi="Times New Roman"/>
          <w:sz w:val="24"/>
          <w:szCs w:val="24"/>
        </w:rPr>
        <w:tab/>
      </w:r>
      <w:r w:rsidRPr="00C00FC3">
        <w:rPr>
          <w:rFonts w:ascii="Times New Roman" w:hAnsi="Times New Roman"/>
          <w:sz w:val="24"/>
          <w:szCs w:val="24"/>
        </w:rPr>
        <w:tab/>
      </w:r>
      <w:r w:rsidRPr="00C00FC3">
        <w:rPr>
          <w:rFonts w:ascii="Times New Roman" w:hAnsi="Times New Roman"/>
          <w:sz w:val="24"/>
          <w:szCs w:val="24"/>
        </w:rPr>
        <w:tab/>
        <w:t xml:space="preserve">       </w:t>
      </w:r>
      <w:proofErr w:type="gramStart"/>
      <w:r w:rsidRPr="00C00FC3">
        <w:rPr>
          <w:rFonts w:ascii="Times New Roman" w:hAnsi="Times New Roman"/>
          <w:sz w:val="24"/>
          <w:szCs w:val="24"/>
        </w:rPr>
        <w:t xml:space="preserve">   «</w:t>
      </w:r>
      <w:proofErr w:type="gramEnd"/>
      <w:r w:rsidRPr="00C00FC3">
        <w:rPr>
          <w:rFonts w:ascii="Times New Roman" w:hAnsi="Times New Roman"/>
          <w:sz w:val="24"/>
          <w:szCs w:val="24"/>
        </w:rPr>
        <w:t>___» ___________ 20__года</w:t>
      </w:r>
    </w:p>
    <w:p w:rsidR="00C00FC3" w:rsidRPr="00C00FC3" w:rsidRDefault="00C00FC3" w:rsidP="00C00FC3">
      <w:pPr>
        <w:spacing w:after="0" w:line="240" w:lineRule="auto"/>
        <w:ind w:firstLine="708"/>
        <w:jc w:val="both"/>
        <w:rPr>
          <w:rFonts w:ascii="Times New Roman" w:hAnsi="Times New Roman"/>
          <w:b/>
          <w:sz w:val="24"/>
          <w:szCs w:val="24"/>
        </w:rPr>
      </w:pPr>
    </w:p>
    <w:p w:rsidR="00C00FC3" w:rsidRPr="00C00FC3" w:rsidRDefault="00C00FC3" w:rsidP="00C00FC3">
      <w:pPr>
        <w:spacing w:after="0" w:line="240" w:lineRule="auto"/>
        <w:ind w:firstLine="708"/>
        <w:jc w:val="both"/>
        <w:rPr>
          <w:rFonts w:ascii="Times New Roman" w:hAnsi="Times New Roman"/>
          <w:b/>
          <w:sz w:val="24"/>
          <w:szCs w:val="24"/>
        </w:rPr>
      </w:pPr>
    </w:p>
    <w:p w:rsidR="00C00FC3" w:rsidRPr="00C00FC3" w:rsidRDefault="00C00FC3" w:rsidP="00C00FC3">
      <w:pPr>
        <w:numPr>
          <w:ilvl w:val="0"/>
          <w:numId w:val="4"/>
        </w:numPr>
        <w:spacing w:after="0" w:line="240" w:lineRule="auto"/>
        <w:jc w:val="center"/>
        <w:rPr>
          <w:rFonts w:ascii="Times New Roman" w:hAnsi="Times New Roman"/>
          <w:b/>
          <w:sz w:val="24"/>
          <w:szCs w:val="24"/>
        </w:rPr>
      </w:pPr>
      <w:r w:rsidRPr="00C00FC3">
        <w:rPr>
          <w:rFonts w:ascii="Times New Roman" w:hAnsi="Times New Roman"/>
          <w:b/>
          <w:sz w:val="24"/>
          <w:szCs w:val="24"/>
        </w:rPr>
        <w:t>ТЕРМИНЫ И ОПРЕДЕЛЕНИЯ</w:t>
      </w:r>
    </w:p>
    <w:p w:rsidR="00C00FC3" w:rsidRPr="00C00FC3" w:rsidRDefault="00C00FC3" w:rsidP="00C00FC3">
      <w:pPr>
        <w:spacing w:after="0" w:line="240" w:lineRule="auto"/>
        <w:ind w:left="1068"/>
        <w:rPr>
          <w:rFonts w:ascii="Times New Roman" w:hAnsi="Times New Roman"/>
          <w:b/>
          <w:sz w:val="24"/>
          <w:szCs w:val="24"/>
        </w:rPr>
      </w:pPr>
    </w:p>
    <w:p w:rsidR="00C00FC3" w:rsidRPr="00C00FC3" w:rsidRDefault="00C00FC3" w:rsidP="00C00FC3">
      <w:pPr>
        <w:spacing w:after="0" w:line="240" w:lineRule="auto"/>
        <w:ind w:firstLine="708"/>
        <w:jc w:val="both"/>
        <w:rPr>
          <w:rFonts w:ascii="Times New Roman" w:eastAsia="Times New Roman" w:hAnsi="Times New Roman"/>
          <w:iCs/>
          <w:sz w:val="24"/>
          <w:szCs w:val="24"/>
        </w:rPr>
      </w:pPr>
      <w:r w:rsidRPr="00C00FC3">
        <w:rPr>
          <w:rFonts w:ascii="Times New Roman" w:eastAsia="Times New Roman" w:hAnsi="Times New Roman"/>
          <w:b/>
          <w:iCs/>
          <w:sz w:val="24"/>
          <w:szCs w:val="24"/>
        </w:rPr>
        <w:t>Бенефициар</w:t>
      </w:r>
      <w:r w:rsidRPr="00C00FC3">
        <w:rPr>
          <w:rFonts w:ascii="Times New Roman" w:eastAsia="Times New Roman" w:hAnsi="Times New Roman"/>
          <w:iCs/>
          <w:sz w:val="24"/>
          <w:szCs w:val="24"/>
        </w:rPr>
        <w:t xml:space="preserve"> – некоммерческая организация «Фонд развития моногородов», находящаяся по адресу: ______________________________, ИНН_______________, ОГРН___________, КПП________.</w:t>
      </w:r>
    </w:p>
    <w:p w:rsidR="00C00FC3" w:rsidRPr="00C00FC3" w:rsidRDefault="00C00FC3" w:rsidP="00C00FC3">
      <w:pPr>
        <w:spacing w:after="0" w:line="240" w:lineRule="auto"/>
        <w:ind w:firstLine="708"/>
        <w:jc w:val="both"/>
        <w:rPr>
          <w:rFonts w:ascii="Times New Roman" w:eastAsia="Times New Roman" w:hAnsi="Times New Roman"/>
          <w:b/>
          <w:iCs/>
          <w:sz w:val="24"/>
          <w:szCs w:val="24"/>
        </w:rPr>
      </w:pPr>
      <w:r w:rsidRPr="00C00FC3">
        <w:rPr>
          <w:rFonts w:ascii="Times New Roman" w:eastAsia="Times New Roman" w:hAnsi="Times New Roman"/>
          <w:b/>
          <w:iCs/>
          <w:sz w:val="24"/>
          <w:szCs w:val="24"/>
        </w:rPr>
        <w:t xml:space="preserve">Гарант – </w:t>
      </w:r>
      <w:r w:rsidRPr="00C00FC3">
        <w:rPr>
          <w:rFonts w:ascii="Times New Roman" w:eastAsia="Times New Roman" w:hAnsi="Times New Roman"/>
          <w:iCs/>
          <w:sz w:val="24"/>
          <w:szCs w:val="24"/>
        </w:rPr>
        <w:t>акционерное общество «Федеральная корпорация по развитию малого и среднего предпринимательства».</w:t>
      </w:r>
      <w:r w:rsidRPr="00C00FC3">
        <w:rPr>
          <w:rFonts w:ascii="Times New Roman" w:eastAsia="Times New Roman" w:hAnsi="Times New Roman"/>
          <w:b/>
          <w:iCs/>
          <w:sz w:val="24"/>
          <w:szCs w:val="24"/>
        </w:rPr>
        <w:t xml:space="preserve"> </w:t>
      </w:r>
    </w:p>
    <w:p w:rsidR="00C00FC3" w:rsidRPr="00C00FC3" w:rsidRDefault="00C00FC3" w:rsidP="00C00FC3">
      <w:pPr>
        <w:spacing w:after="0" w:line="240" w:lineRule="auto"/>
        <w:ind w:firstLine="709"/>
        <w:jc w:val="both"/>
        <w:rPr>
          <w:rFonts w:ascii="Times New Roman" w:hAnsi="Times New Roman"/>
          <w:b/>
          <w:sz w:val="24"/>
          <w:szCs w:val="24"/>
        </w:rPr>
      </w:pPr>
      <w:r w:rsidRPr="00C00FC3">
        <w:rPr>
          <w:rFonts w:ascii="Times New Roman" w:hAnsi="Times New Roman"/>
          <w:b/>
          <w:sz w:val="24"/>
          <w:szCs w:val="24"/>
        </w:rPr>
        <w:t>Гарантия – настоящая независимая гарантия.</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Гарантийный случай</w:t>
      </w:r>
      <w:r w:rsidRPr="00C00FC3">
        <w:rPr>
          <w:rFonts w:ascii="Times New Roman" w:hAnsi="Times New Roman"/>
          <w:sz w:val="24"/>
          <w:szCs w:val="24"/>
        </w:rPr>
        <w:t xml:space="preserve"> – факт наступления обстоятельств, определенных Гарантией, при которых Гарант обязан выплатить Бенефициару денежные средства в соответствии с условиями Гарантии.</w:t>
      </w:r>
    </w:p>
    <w:p w:rsidR="00C00FC3" w:rsidRPr="00C00FC3" w:rsidRDefault="00C00FC3" w:rsidP="00C00FC3">
      <w:pPr>
        <w:spacing w:after="0" w:line="240" w:lineRule="auto"/>
        <w:ind w:firstLine="709"/>
        <w:jc w:val="both"/>
        <w:rPr>
          <w:rFonts w:ascii="Times New Roman" w:hAnsi="Times New Roman"/>
          <w:b/>
          <w:sz w:val="24"/>
          <w:szCs w:val="24"/>
        </w:rPr>
      </w:pPr>
      <w:r w:rsidRPr="00C00FC3">
        <w:rPr>
          <w:rFonts w:ascii="Times New Roman" w:hAnsi="Times New Roman"/>
          <w:b/>
          <w:sz w:val="24"/>
          <w:szCs w:val="24"/>
        </w:rPr>
        <w:t xml:space="preserve">Заем – </w:t>
      </w:r>
      <w:r w:rsidRPr="00C00FC3">
        <w:rPr>
          <w:rFonts w:ascii="Times New Roman" w:hAnsi="Times New Roman"/>
          <w:sz w:val="24"/>
          <w:szCs w:val="24"/>
        </w:rPr>
        <w:t>денежные средства, предоставляемые Бенефициаром Принципалу в валюте Российской Федерации на осуществление (реализацию) инвестиционного проекта на основании Соглашения об участии в финансировании инвестиционного проекта в форме займа.</w:t>
      </w:r>
    </w:p>
    <w:p w:rsidR="00C00FC3" w:rsidRPr="00C00FC3" w:rsidRDefault="00C00FC3" w:rsidP="00C00FC3">
      <w:pPr>
        <w:spacing w:after="0" w:line="240" w:lineRule="auto"/>
        <w:ind w:firstLine="708"/>
        <w:jc w:val="both"/>
        <w:rPr>
          <w:rFonts w:ascii="Times New Roman" w:hAnsi="Times New Roman"/>
          <w:sz w:val="24"/>
          <w:szCs w:val="24"/>
        </w:rPr>
      </w:pPr>
      <w:r w:rsidRPr="00C00FC3">
        <w:rPr>
          <w:rFonts w:ascii="Times New Roman" w:hAnsi="Times New Roman"/>
          <w:b/>
          <w:sz w:val="24"/>
          <w:szCs w:val="24"/>
        </w:rPr>
        <w:t xml:space="preserve">Соглашение </w:t>
      </w:r>
      <w:r w:rsidRPr="00C00FC3">
        <w:rPr>
          <w:rFonts w:ascii="Times New Roman" w:hAnsi="Times New Roman"/>
          <w:sz w:val="24"/>
          <w:szCs w:val="24"/>
        </w:rPr>
        <w:t>– соглашение об участии в финансировании инвестиционного проекта в форме займа</w:t>
      </w:r>
      <w:r w:rsidRPr="00C00FC3" w:rsidDel="00AA0106">
        <w:rPr>
          <w:rFonts w:ascii="Times New Roman" w:hAnsi="Times New Roman"/>
          <w:sz w:val="24"/>
          <w:szCs w:val="24"/>
        </w:rPr>
        <w:t xml:space="preserve"> </w:t>
      </w:r>
      <w:r w:rsidRPr="00C00FC3">
        <w:rPr>
          <w:rFonts w:ascii="Times New Roman" w:hAnsi="Times New Roman"/>
          <w:sz w:val="24"/>
          <w:szCs w:val="24"/>
        </w:rPr>
        <w:t>№ _______________ от «___» _________ ______ г., заключенное между Бенефициаром в качестве займодавца и Принципалом в качестве заемщика на следующих существенных условиях:</w:t>
      </w:r>
    </w:p>
    <w:p w:rsidR="00C00FC3" w:rsidRPr="00C00FC3" w:rsidRDefault="00C00FC3" w:rsidP="00C00FC3">
      <w:pPr>
        <w:spacing w:after="0" w:line="240" w:lineRule="auto"/>
        <w:ind w:firstLine="708"/>
        <w:rPr>
          <w:rFonts w:ascii="Times New Roman" w:eastAsia="Times New Roman" w:hAnsi="Times New Roman"/>
          <w:iCs/>
          <w:sz w:val="24"/>
          <w:szCs w:val="24"/>
        </w:rPr>
      </w:pPr>
      <w:r w:rsidRPr="00C00FC3">
        <w:rPr>
          <w:rFonts w:ascii="Times New Roman" w:eastAsia="Times New Roman" w:hAnsi="Times New Roman"/>
          <w:iCs/>
          <w:sz w:val="24"/>
          <w:szCs w:val="24"/>
        </w:rPr>
        <w:t>- сумма займа: _____________ (___________) руб.;</w:t>
      </w:r>
    </w:p>
    <w:p w:rsidR="00C00FC3" w:rsidRPr="00C00FC3" w:rsidRDefault="00C00FC3" w:rsidP="00C00FC3">
      <w:pPr>
        <w:spacing w:after="0" w:line="240" w:lineRule="auto"/>
        <w:ind w:firstLine="708"/>
        <w:rPr>
          <w:rFonts w:ascii="Times New Roman" w:eastAsia="Times New Roman" w:hAnsi="Times New Roman"/>
          <w:iCs/>
          <w:sz w:val="24"/>
          <w:szCs w:val="24"/>
        </w:rPr>
      </w:pPr>
      <w:r w:rsidRPr="00C00FC3">
        <w:rPr>
          <w:rFonts w:ascii="Times New Roman" w:eastAsia="Times New Roman" w:hAnsi="Times New Roman"/>
          <w:iCs/>
          <w:sz w:val="24"/>
          <w:szCs w:val="24"/>
        </w:rPr>
        <w:t>- размер процентов за пользованием займом: ____________;</w:t>
      </w:r>
    </w:p>
    <w:p w:rsidR="00C00FC3" w:rsidRPr="00C00FC3" w:rsidRDefault="00C00FC3" w:rsidP="00C00FC3">
      <w:pPr>
        <w:spacing w:after="0" w:line="240" w:lineRule="auto"/>
        <w:ind w:firstLine="708"/>
        <w:rPr>
          <w:rFonts w:ascii="Times New Roman" w:eastAsia="Times New Roman" w:hAnsi="Times New Roman"/>
          <w:iCs/>
          <w:sz w:val="24"/>
          <w:szCs w:val="24"/>
        </w:rPr>
      </w:pPr>
      <w:r w:rsidRPr="00C00FC3">
        <w:rPr>
          <w:rFonts w:ascii="Times New Roman" w:eastAsia="Times New Roman" w:hAnsi="Times New Roman"/>
          <w:iCs/>
          <w:sz w:val="24"/>
          <w:szCs w:val="24"/>
        </w:rPr>
        <w:t>- срок возврата суммы займа: ___________;</w:t>
      </w:r>
    </w:p>
    <w:p w:rsidR="00C00FC3" w:rsidRPr="00C00FC3" w:rsidRDefault="00C00FC3" w:rsidP="00C00FC3">
      <w:pPr>
        <w:spacing w:after="0" w:line="240" w:lineRule="auto"/>
        <w:ind w:firstLine="708"/>
        <w:rPr>
          <w:rFonts w:ascii="Times New Roman" w:eastAsia="Times New Roman" w:hAnsi="Times New Roman"/>
          <w:iCs/>
          <w:sz w:val="24"/>
          <w:szCs w:val="24"/>
        </w:rPr>
      </w:pPr>
      <w:r w:rsidRPr="00C00FC3">
        <w:rPr>
          <w:rFonts w:ascii="Times New Roman" w:eastAsia="Times New Roman" w:hAnsi="Times New Roman"/>
          <w:iCs/>
          <w:sz w:val="24"/>
          <w:szCs w:val="24"/>
        </w:rPr>
        <w:t>- цель предоставления займа: на осуществление (реализацию) __________________.</w:t>
      </w:r>
    </w:p>
    <w:p w:rsidR="00C00FC3" w:rsidRPr="00C00FC3" w:rsidRDefault="00C00FC3" w:rsidP="00C00FC3">
      <w:pPr>
        <w:spacing w:after="0" w:line="240" w:lineRule="auto"/>
        <w:ind w:firstLine="708"/>
        <w:jc w:val="both"/>
        <w:rPr>
          <w:rFonts w:ascii="Times New Roman" w:eastAsia="Times New Roman" w:hAnsi="Times New Roman"/>
          <w:iCs/>
          <w:sz w:val="24"/>
          <w:szCs w:val="24"/>
        </w:rPr>
      </w:pPr>
      <w:r w:rsidRPr="00C00FC3">
        <w:rPr>
          <w:rFonts w:ascii="Times New Roman" w:eastAsia="Times New Roman" w:hAnsi="Times New Roman"/>
          <w:b/>
          <w:iCs/>
          <w:sz w:val="24"/>
          <w:szCs w:val="24"/>
        </w:rPr>
        <w:t>Принципал</w:t>
      </w:r>
      <w:r w:rsidRPr="00C00FC3">
        <w:rPr>
          <w:rFonts w:ascii="Times New Roman" w:eastAsia="Times New Roman" w:hAnsi="Times New Roman"/>
          <w:iCs/>
          <w:sz w:val="24"/>
          <w:szCs w:val="24"/>
        </w:rPr>
        <w:t xml:space="preserve"> – </w:t>
      </w:r>
      <w:r w:rsidRPr="00C00FC3">
        <w:rPr>
          <w:rFonts w:ascii="Times New Roman" w:eastAsia="Times New Roman" w:hAnsi="Times New Roman"/>
          <w:sz w:val="24"/>
          <w:szCs w:val="24"/>
          <w:u w:val="single"/>
        </w:rPr>
        <w:t>[Полное наименование Заемщика, соответствующее учредительным документам, или индивидуальный предприниматель Ф.И.О. полностью]</w:t>
      </w:r>
      <w:r w:rsidRPr="00C00FC3">
        <w:rPr>
          <w:rFonts w:ascii="Times New Roman" w:eastAsia="Times New Roman" w:hAnsi="Times New Roman"/>
          <w:iCs/>
          <w:sz w:val="24"/>
          <w:szCs w:val="24"/>
        </w:rPr>
        <w:t>, находящийся по адресу: ______________________________, ИНН_______________, ОГРН___________, КПП________.</w:t>
      </w:r>
    </w:p>
    <w:p w:rsidR="00C00FC3" w:rsidRPr="00C00FC3" w:rsidRDefault="00C00FC3" w:rsidP="00C00FC3">
      <w:pPr>
        <w:suppressAutoHyphens w:val="0"/>
        <w:spacing w:after="0" w:line="240" w:lineRule="auto"/>
        <w:ind w:firstLine="709"/>
        <w:contextualSpacing/>
        <w:jc w:val="both"/>
        <w:rPr>
          <w:rFonts w:ascii="Times New Roman" w:hAnsi="Times New Roman"/>
          <w:b/>
          <w:i/>
          <w:noProof/>
          <w:sz w:val="24"/>
          <w:szCs w:val="24"/>
          <w:lang w:eastAsia="ru-RU"/>
        </w:rPr>
      </w:pPr>
    </w:p>
    <w:p w:rsidR="00C00FC3" w:rsidRPr="00C00FC3" w:rsidRDefault="00C00FC3" w:rsidP="00C00FC3">
      <w:pPr>
        <w:suppressAutoHyphens w:val="0"/>
        <w:spacing w:after="0" w:line="240" w:lineRule="auto"/>
        <w:ind w:firstLine="709"/>
        <w:contextualSpacing/>
        <w:jc w:val="both"/>
        <w:rPr>
          <w:rFonts w:ascii="Times New Roman" w:hAnsi="Times New Roman"/>
          <w:noProof/>
          <w:sz w:val="24"/>
          <w:szCs w:val="24"/>
          <w:lang w:eastAsia="ru-RU"/>
        </w:rPr>
      </w:pPr>
      <w:r w:rsidRPr="00C00FC3">
        <w:rPr>
          <w:rFonts w:ascii="Times New Roman" w:hAnsi="Times New Roman"/>
          <w:b/>
          <w:noProof/>
          <w:sz w:val="24"/>
          <w:szCs w:val="24"/>
          <w:lang w:eastAsia="ru-RU"/>
        </w:rPr>
        <w:t xml:space="preserve">Сумма гарантии – </w:t>
      </w:r>
      <w:r w:rsidRPr="00C00FC3">
        <w:rPr>
          <w:rFonts w:ascii="Times New Roman" w:hAnsi="Times New Roman"/>
          <w:noProof/>
          <w:sz w:val="24"/>
          <w:szCs w:val="24"/>
          <w:lang w:eastAsia="ru-RU"/>
        </w:rPr>
        <w:t>денежная сумма, выраженная в российских рублях, которую Гарант обязуется выплатить Бенефициару, определяемая на дату предъявления требования Бенефициара (момент исполнения обязательства Гарантом) в порядке, установленном настоящей Гарантией.</w:t>
      </w:r>
    </w:p>
    <w:p w:rsidR="00C00FC3" w:rsidRPr="00C00FC3" w:rsidRDefault="00C00FC3" w:rsidP="00C00FC3">
      <w:pPr>
        <w:suppressAutoHyphens w:val="0"/>
        <w:spacing w:after="0" w:line="240" w:lineRule="auto"/>
        <w:ind w:firstLine="709"/>
        <w:contextualSpacing/>
        <w:jc w:val="both"/>
        <w:rPr>
          <w:rFonts w:ascii="Times New Roman" w:hAnsi="Times New Roman"/>
          <w:noProof/>
          <w:sz w:val="24"/>
          <w:szCs w:val="24"/>
          <w:lang w:eastAsia="ru-RU"/>
        </w:rPr>
      </w:pPr>
      <w:r w:rsidRPr="00C00FC3">
        <w:rPr>
          <w:rFonts w:ascii="Times New Roman" w:hAnsi="Times New Roman"/>
          <w:b/>
          <w:noProof/>
          <w:sz w:val="24"/>
          <w:szCs w:val="24"/>
          <w:lang w:eastAsia="ru-RU"/>
        </w:rPr>
        <w:t>Текущая сумма основного долга</w:t>
      </w:r>
      <w:r w:rsidRPr="00C00FC3">
        <w:rPr>
          <w:rFonts w:ascii="Times New Roman" w:hAnsi="Times New Roman"/>
          <w:noProof/>
          <w:sz w:val="24"/>
          <w:szCs w:val="24"/>
          <w:lang w:eastAsia="ru-RU"/>
        </w:rPr>
        <w:t xml:space="preserve"> – просроченная задолженность Принципала по основному долгу по Займу, фактически полученному на основании Соглашения, на дату составления Требования Бенефициара. Размер указанной задолженности рассчитывается с </w:t>
      </w:r>
      <w:r w:rsidRPr="00C00FC3">
        <w:rPr>
          <w:rFonts w:ascii="Times New Roman" w:hAnsi="Times New Roman"/>
          <w:noProof/>
          <w:sz w:val="24"/>
          <w:szCs w:val="24"/>
          <w:lang w:eastAsia="ru-RU"/>
        </w:rPr>
        <w:lastRenderedPageBreak/>
        <w:t>учетом погашения Займа Принципалом и/или третьими лицами, в том числе за счет реализации предоставленного обеспечения исполнения обязательств Принципала.</w:t>
      </w:r>
    </w:p>
    <w:p w:rsidR="00C00FC3" w:rsidRPr="00C00FC3" w:rsidRDefault="00C00FC3" w:rsidP="00C00FC3">
      <w:pPr>
        <w:suppressAutoHyphens w:val="0"/>
        <w:spacing w:after="0" w:line="240" w:lineRule="auto"/>
        <w:ind w:firstLine="709"/>
        <w:contextualSpacing/>
        <w:jc w:val="both"/>
        <w:rPr>
          <w:rFonts w:ascii="Times New Roman" w:hAnsi="Times New Roman"/>
          <w:noProof/>
          <w:sz w:val="24"/>
          <w:szCs w:val="24"/>
          <w:lang w:eastAsia="ru-RU"/>
        </w:rPr>
      </w:pPr>
      <w:r w:rsidRPr="00C00FC3">
        <w:rPr>
          <w:rFonts w:ascii="Times New Roman" w:hAnsi="Times New Roman"/>
          <w:b/>
          <w:noProof/>
          <w:sz w:val="24"/>
          <w:szCs w:val="24"/>
          <w:lang w:eastAsia="ru-RU"/>
        </w:rPr>
        <w:t>Требование Бенефициара</w:t>
      </w:r>
      <w:r w:rsidRPr="00C00FC3">
        <w:rPr>
          <w:rFonts w:ascii="Times New Roman" w:hAnsi="Times New Roman"/>
          <w:noProof/>
          <w:sz w:val="24"/>
          <w:szCs w:val="24"/>
          <w:lang w:eastAsia="ru-RU"/>
        </w:rPr>
        <w:t xml:space="preserve"> – письменное требование Бенефициара к Гаранту о полной или частичной выплате денежных средств, составляющих размер Гарантии, который указан в пункте 2.3 Гарантии, в связи с наступлением Гарантийного случая, оформленное и предоставленное Гаранту в соответствии с условиями Гарантии.</w:t>
      </w:r>
    </w:p>
    <w:p w:rsidR="00C00FC3" w:rsidRPr="00C00FC3" w:rsidRDefault="00C00FC3" w:rsidP="00C00FC3">
      <w:pPr>
        <w:suppressAutoHyphens w:val="0"/>
        <w:spacing w:after="0" w:line="240" w:lineRule="auto"/>
        <w:ind w:firstLine="709"/>
        <w:contextualSpacing/>
        <w:jc w:val="both"/>
        <w:rPr>
          <w:rFonts w:ascii="Times New Roman" w:hAnsi="Times New Roman"/>
          <w:noProof/>
          <w:sz w:val="24"/>
          <w:szCs w:val="24"/>
          <w:lang w:eastAsia="ru-RU"/>
        </w:rPr>
      </w:pPr>
    </w:p>
    <w:p w:rsidR="00C00FC3" w:rsidRPr="00C00FC3" w:rsidRDefault="00C00FC3" w:rsidP="00C00FC3">
      <w:pPr>
        <w:suppressAutoHyphens w:val="0"/>
        <w:spacing w:after="0" w:line="240" w:lineRule="auto"/>
        <w:ind w:firstLine="709"/>
        <w:contextualSpacing/>
        <w:jc w:val="both"/>
        <w:rPr>
          <w:rFonts w:ascii="Times New Roman" w:hAnsi="Times New Roman"/>
          <w:noProof/>
          <w:sz w:val="24"/>
          <w:szCs w:val="24"/>
          <w:lang w:eastAsia="ru-RU"/>
        </w:rPr>
      </w:pPr>
    </w:p>
    <w:p w:rsidR="00C00FC3" w:rsidRPr="00C00FC3" w:rsidRDefault="00C00FC3" w:rsidP="00C00FC3">
      <w:pPr>
        <w:spacing w:after="0" w:line="240" w:lineRule="auto"/>
        <w:ind w:firstLine="709"/>
        <w:jc w:val="center"/>
        <w:rPr>
          <w:rFonts w:ascii="Times New Roman" w:hAnsi="Times New Roman"/>
          <w:b/>
          <w:sz w:val="24"/>
          <w:szCs w:val="24"/>
        </w:rPr>
      </w:pPr>
      <w:r w:rsidRPr="00C00FC3">
        <w:rPr>
          <w:rFonts w:ascii="Times New Roman" w:hAnsi="Times New Roman"/>
          <w:b/>
          <w:sz w:val="24"/>
          <w:szCs w:val="24"/>
        </w:rPr>
        <w:t xml:space="preserve">2. </w:t>
      </w:r>
      <w:r w:rsidRPr="00C00FC3">
        <w:rPr>
          <w:rFonts w:ascii="Times New Roman" w:hAnsi="Times New Roman"/>
          <w:b/>
          <w:sz w:val="24"/>
          <w:szCs w:val="24"/>
        </w:rPr>
        <w:tab/>
        <w:t>ПРЕДМЕТ ГАРАНТИИ. ПРЕДЕЛЫ ОБЯЗАТЕЛЬСТВА ГАРАНТА</w:t>
      </w:r>
    </w:p>
    <w:p w:rsidR="00C00FC3" w:rsidRPr="00C00FC3" w:rsidRDefault="00C00FC3" w:rsidP="00C00FC3">
      <w:pPr>
        <w:spacing w:after="0" w:line="240" w:lineRule="auto"/>
        <w:ind w:firstLine="709"/>
        <w:jc w:val="both"/>
        <w:rPr>
          <w:rFonts w:ascii="Times New Roman" w:hAnsi="Times New Roman"/>
          <w:b/>
          <w:sz w:val="24"/>
          <w:szCs w:val="24"/>
        </w:rPr>
      </w:pP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2.1.</w:t>
      </w:r>
      <w:r w:rsidRPr="00C00FC3">
        <w:rPr>
          <w:rFonts w:ascii="Times New Roman" w:hAnsi="Times New Roman"/>
          <w:sz w:val="24"/>
          <w:szCs w:val="24"/>
        </w:rPr>
        <w:t xml:space="preserve"> Настоящим Гарант выступает в качестве гаранта Принципала и берет на себя обязательство выплатить Бенефициару сумму или суммы в соответствии с условиями, установленными настоящей Гарантией.</w:t>
      </w:r>
    </w:p>
    <w:p w:rsidR="00C00FC3" w:rsidRPr="00C00FC3" w:rsidRDefault="00C00FC3" w:rsidP="00C00FC3">
      <w:pPr>
        <w:widowControl w:val="0"/>
        <w:tabs>
          <w:tab w:val="left" w:pos="709"/>
          <w:tab w:val="left" w:pos="1276"/>
        </w:tabs>
        <w:suppressAutoHyphens w:val="0"/>
        <w:autoSpaceDE w:val="0"/>
        <w:autoSpaceDN w:val="0"/>
        <w:adjustRightInd w:val="0"/>
        <w:spacing w:after="0" w:line="240" w:lineRule="auto"/>
        <w:contextualSpacing/>
        <w:jc w:val="both"/>
        <w:rPr>
          <w:rFonts w:ascii="Times New Roman" w:eastAsia="MS Mincho" w:hAnsi="Times New Roman"/>
          <w:i/>
          <w:sz w:val="24"/>
          <w:szCs w:val="24"/>
        </w:rPr>
      </w:pPr>
      <w:r w:rsidRPr="00C00FC3">
        <w:rPr>
          <w:rFonts w:ascii="Times New Roman" w:eastAsia="MS Mincho" w:hAnsi="Times New Roman"/>
          <w:sz w:val="24"/>
          <w:szCs w:val="24"/>
        </w:rPr>
        <w:tab/>
      </w:r>
      <w:r w:rsidRPr="00C00FC3">
        <w:rPr>
          <w:rFonts w:ascii="Times New Roman" w:eastAsia="MS Mincho" w:hAnsi="Times New Roman"/>
          <w:i/>
          <w:sz w:val="24"/>
          <w:szCs w:val="24"/>
        </w:rPr>
        <w:t xml:space="preserve">Гарантия обеспечивает исполнение Принципалом обязательств по полному, а также частичному возврату Бенефициару основного долга по Займу в пределах и не более __________ % от текущей суммы основного долга по Соглашению, просроченного не менее чем на 90 календарных дней, при условии, что: </w:t>
      </w:r>
    </w:p>
    <w:p w:rsidR="00C00FC3" w:rsidRPr="00C00FC3" w:rsidRDefault="00C00FC3" w:rsidP="00C00FC3">
      <w:pPr>
        <w:widowControl w:val="0"/>
        <w:tabs>
          <w:tab w:val="left" w:pos="709"/>
          <w:tab w:val="left" w:pos="1276"/>
        </w:tabs>
        <w:suppressAutoHyphens w:val="0"/>
        <w:autoSpaceDE w:val="0"/>
        <w:autoSpaceDN w:val="0"/>
        <w:adjustRightInd w:val="0"/>
        <w:spacing w:after="0" w:line="240" w:lineRule="auto"/>
        <w:contextualSpacing/>
        <w:jc w:val="both"/>
        <w:rPr>
          <w:rFonts w:ascii="Times New Roman" w:hAnsi="Times New Roman"/>
          <w:i/>
          <w:iCs/>
          <w:sz w:val="24"/>
          <w:szCs w:val="24"/>
        </w:rPr>
      </w:pPr>
      <w:r w:rsidRPr="00C00FC3">
        <w:rPr>
          <w:rFonts w:ascii="Times New Roman" w:eastAsia="MS Mincho" w:hAnsi="Times New Roman"/>
          <w:i/>
          <w:sz w:val="24"/>
          <w:szCs w:val="24"/>
        </w:rPr>
        <w:tab/>
        <w:t xml:space="preserve">- Принципалом допущена просрочка уплаты не менее чем на 90 календарных дней каждого платежа (очередного платежа) по Займу (по основному долгу) в соответствии с графиком погашения, предъявленного к возмещению по настоящей Гарантии, </w:t>
      </w:r>
      <w:r w:rsidRPr="00C00FC3">
        <w:rPr>
          <w:rFonts w:ascii="Times New Roman" w:hAnsi="Times New Roman"/>
          <w:i/>
          <w:iCs/>
          <w:sz w:val="24"/>
          <w:szCs w:val="24"/>
        </w:rPr>
        <w:t xml:space="preserve">а также в случае предъявления требования Бенефициара к Принципалу о </w:t>
      </w:r>
      <w:r w:rsidRPr="00C00FC3">
        <w:rPr>
          <w:rFonts w:ascii="Times New Roman" w:hAnsi="Times New Roman"/>
          <w:i/>
          <w:iCs/>
          <w:sz w:val="24"/>
          <w:szCs w:val="24"/>
          <w:u w:val="single"/>
        </w:rPr>
        <w:t>досрочном</w:t>
      </w:r>
      <w:r w:rsidRPr="00C00FC3">
        <w:rPr>
          <w:rFonts w:ascii="Times New Roman" w:hAnsi="Times New Roman"/>
          <w:i/>
          <w:iCs/>
          <w:sz w:val="24"/>
          <w:szCs w:val="24"/>
        </w:rPr>
        <w:t xml:space="preserve"> исполнении обязательств  по Соглашению в соответствии с условиями Соглашения и Принципалом допущена просрочка уплаты платежа  по </w:t>
      </w:r>
      <w:r w:rsidRPr="00C00FC3">
        <w:rPr>
          <w:rFonts w:ascii="Times New Roman" w:hAnsi="Times New Roman"/>
          <w:i/>
          <w:iCs/>
          <w:sz w:val="24"/>
          <w:szCs w:val="24"/>
          <w:u w:val="single"/>
        </w:rPr>
        <w:t>досрочному</w:t>
      </w:r>
      <w:r w:rsidRPr="00C00FC3">
        <w:rPr>
          <w:rFonts w:ascii="Times New Roman" w:hAnsi="Times New Roman"/>
          <w:i/>
          <w:iCs/>
          <w:sz w:val="24"/>
          <w:szCs w:val="24"/>
        </w:rPr>
        <w:t xml:space="preserve"> погашению не менее чем на 90 календарных дней с даты платежа, указанной в требовании о досрочном исполнении обязательств;</w:t>
      </w:r>
    </w:p>
    <w:p w:rsidR="00C00FC3" w:rsidRPr="00C00FC3" w:rsidRDefault="00C00FC3" w:rsidP="00C00FC3">
      <w:pPr>
        <w:widowControl w:val="0"/>
        <w:tabs>
          <w:tab w:val="left" w:pos="709"/>
          <w:tab w:val="left" w:pos="1276"/>
        </w:tabs>
        <w:suppressAutoHyphens w:val="0"/>
        <w:autoSpaceDE w:val="0"/>
        <w:autoSpaceDN w:val="0"/>
        <w:adjustRightInd w:val="0"/>
        <w:spacing w:after="0" w:line="240" w:lineRule="auto"/>
        <w:contextualSpacing/>
        <w:jc w:val="both"/>
        <w:rPr>
          <w:rFonts w:ascii="Times New Roman" w:eastAsia="MS Mincho" w:hAnsi="Times New Roman"/>
          <w:i/>
          <w:sz w:val="24"/>
          <w:szCs w:val="24"/>
        </w:rPr>
      </w:pPr>
      <w:r w:rsidRPr="00C00FC3">
        <w:rPr>
          <w:rFonts w:ascii="Times New Roman" w:hAnsi="Times New Roman"/>
          <w:b/>
          <w:i/>
          <w:iCs/>
          <w:sz w:val="24"/>
          <w:szCs w:val="24"/>
        </w:rPr>
        <w:tab/>
        <w:t xml:space="preserve">- </w:t>
      </w:r>
      <w:r w:rsidRPr="00C00FC3">
        <w:rPr>
          <w:rFonts w:ascii="Times New Roman" w:hAnsi="Times New Roman"/>
          <w:i/>
          <w:iCs/>
          <w:sz w:val="24"/>
          <w:szCs w:val="24"/>
        </w:rPr>
        <w:t xml:space="preserve">Принципал использовал </w:t>
      </w:r>
      <w:proofErr w:type="spellStart"/>
      <w:r w:rsidRPr="00C00FC3">
        <w:rPr>
          <w:rFonts w:ascii="Times New Roman" w:hAnsi="Times New Roman"/>
          <w:i/>
          <w:iCs/>
          <w:sz w:val="24"/>
          <w:szCs w:val="24"/>
        </w:rPr>
        <w:t>Займ</w:t>
      </w:r>
      <w:proofErr w:type="spellEnd"/>
      <w:r w:rsidRPr="00C00FC3">
        <w:rPr>
          <w:rFonts w:ascii="Times New Roman" w:hAnsi="Times New Roman"/>
          <w:i/>
          <w:iCs/>
          <w:sz w:val="24"/>
          <w:szCs w:val="24"/>
        </w:rPr>
        <w:t xml:space="preserve"> на цели, предусмотренные Соглашением и Гарантией (при этом при расхождении формулировок цели использования Займа в Соглашении и Гарантии Бенефициар и Гарант руководствуются текстом Гарантии)</w:t>
      </w:r>
      <w:r w:rsidRPr="00C00FC3">
        <w:rPr>
          <w:rFonts w:ascii="Times New Roman" w:hAnsi="Times New Roman"/>
          <w:i/>
          <w:iCs/>
          <w:sz w:val="24"/>
          <w:szCs w:val="24"/>
          <w:vertAlign w:val="superscript"/>
        </w:rPr>
        <w:footnoteReference w:id="11"/>
      </w:r>
      <w:r w:rsidRPr="00C00FC3">
        <w:rPr>
          <w:rFonts w:ascii="Times New Roman" w:hAnsi="Times New Roman"/>
          <w:i/>
          <w:iCs/>
          <w:sz w:val="24"/>
          <w:szCs w:val="24"/>
        </w:rPr>
        <w:t>.</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eastAsia="MS Mincho" w:hAnsi="Times New Roman"/>
          <w:sz w:val="24"/>
          <w:szCs w:val="24"/>
        </w:rPr>
        <w:t>Гарантия не обеспечивает исполнение иных обязательств Принципала, вытекающих из условий Соглашения, в том числе, но, не ограничиваясь, обязательств Принципала по уплате установленных Соглашением процентов, комиссий, неустоек (пеней, штрафов), обязательств, устанавливающих ответственность Принципала за неисполнение или ненадлежащее исполнение обязательств по Соглашению и причинение убытков.</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Ответственность Гаранта перед Бенефициаром за невыполнение или ненадлежащее выполнение Гарантом своих обязательств по настоящей Гарантии ограничивается Суммой гарантии, рассчитанной в порядке, установленном пунктом 2.3 Гарантии.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 xml:space="preserve">В случае неисполнения или ненадлежащего исполнения Гарантом своих обязательств по настоящей Гарантии Бенефициар не в праве требовать от Гаранта уплаты штрафов, неустоек или процентов, предусмотренных статьями 395 и 317.1 Гражданского кодекса Российской Федерации. </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2.2.</w:t>
      </w:r>
      <w:r w:rsidRPr="00C00FC3">
        <w:rPr>
          <w:rFonts w:ascii="Times New Roman" w:hAnsi="Times New Roman"/>
          <w:sz w:val="24"/>
          <w:szCs w:val="24"/>
        </w:rPr>
        <w:t xml:space="preserve"> Бенефициар вправе представить Гаранту Требование Бенефициара в случае наступления Гарантийного случая.</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Настоящим Гарант обязуется уплатить по Требованию Бенефициара денежную сумму в размере, порядке и на условиях, установленных Гарантией, в случае неисполнения или ненадлежащего исполнения Принципалом перед Бенефициаром обязательств по Соглашению, определенных в Гарантии.</w:t>
      </w:r>
    </w:p>
    <w:p w:rsidR="00C00FC3" w:rsidRPr="00C00FC3" w:rsidRDefault="00C00FC3" w:rsidP="00C00FC3">
      <w:pPr>
        <w:spacing w:after="0" w:line="240" w:lineRule="auto"/>
        <w:ind w:firstLine="709"/>
        <w:jc w:val="both"/>
        <w:rPr>
          <w:rFonts w:ascii="Times New Roman" w:hAnsi="Times New Roman"/>
          <w:i/>
          <w:sz w:val="24"/>
          <w:szCs w:val="24"/>
        </w:rPr>
      </w:pPr>
      <w:r w:rsidRPr="00C00FC3">
        <w:rPr>
          <w:rFonts w:ascii="Times New Roman" w:hAnsi="Times New Roman"/>
          <w:b/>
          <w:i/>
          <w:sz w:val="24"/>
          <w:szCs w:val="24"/>
        </w:rPr>
        <w:lastRenderedPageBreak/>
        <w:t>2.3.</w:t>
      </w:r>
      <w:r w:rsidRPr="00C00FC3">
        <w:rPr>
          <w:rFonts w:ascii="Times New Roman" w:hAnsi="Times New Roman"/>
          <w:i/>
          <w:sz w:val="24"/>
          <w:szCs w:val="24"/>
        </w:rPr>
        <w:t xml:space="preserve"> В соответствии с Гарантией Гарант обязуется уплатить Бенефициару денежную сумму, определяемую в следующем порядке.</w:t>
      </w:r>
    </w:p>
    <w:p w:rsidR="00C00FC3" w:rsidRPr="00C00FC3" w:rsidRDefault="00C00FC3" w:rsidP="00C00FC3">
      <w:pPr>
        <w:spacing w:after="0" w:line="240" w:lineRule="auto"/>
        <w:ind w:firstLine="709"/>
        <w:jc w:val="both"/>
        <w:rPr>
          <w:rFonts w:ascii="Times New Roman" w:hAnsi="Times New Roman"/>
          <w:bCs/>
          <w:i/>
          <w:sz w:val="24"/>
          <w:szCs w:val="24"/>
        </w:rPr>
      </w:pPr>
      <w:r w:rsidRPr="00C00FC3">
        <w:rPr>
          <w:rFonts w:ascii="Times New Roman" w:hAnsi="Times New Roman"/>
          <w:i/>
          <w:sz w:val="24"/>
          <w:szCs w:val="24"/>
        </w:rPr>
        <w:t>На момент выдачи Гарантии обязательство Гаранта перед Бенефициаром ограничено уплатой суммы в размере не более [</w:t>
      </w:r>
      <w:r w:rsidRPr="00C00FC3">
        <w:rPr>
          <w:rFonts w:ascii="Times New Roman" w:hAnsi="Times New Roman"/>
          <w:i/>
          <w:sz w:val="24"/>
          <w:szCs w:val="24"/>
          <w:u w:val="single"/>
        </w:rPr>
        <w:t>сумма Гарантии</w:t>
      </w:r>
      <w:r w:rsidRPr="00C00FC3">
        <w:rPr>
          <w:rFonts w:ascii="Times New Roman" w:hAnsi="Times New Roman"/>
          <w:i/>
          <w:sz w:val="24"/>
          <w:szCs w:val="24"/>
        </w:rPr>
        <w:t>]</w:t>
      </w:r>
      <w:r w:rsidRPr="00C00FC3">
        <w:rPr>
          <w:rFonts w:ascii="Times New Roman" w:hAnsi="Times New Roman"/>
          <w:bCs/>
          <w:i/>
          <w:sz w:val="24"/>
          <w:szCs w:val="24"/>
        </w:rPr>
        <w:t xml:space="preserve"> рублей, что составляет _______ % от суммы Займа, предусмотренной Соглашением.</w:t>
      </w:r>
    </w:p>
    <w:p w:rsidR="00C00FC3" w:rsidRPr="00C00FC3" w:rsidRDefault="00C00FC3" w:rsidP="00C00FC3">
      <w:pPr>
        <w:tabs>
          <w:tab w:val="left" w:pos="993"/>
        </w:tabs>
        <w:spacing w:after="0" w:line="240" w:lineRule="auto"/>
        <w:ind w:firstLine="709"/>
        <w:jc w:val="both"/>
        <w:rPr>
          <w:rFonts w:ascii="Times New Roman" w:hAnsi="Times New Roman"/>
          <w:bCs/>
          <w:i/>
          <w:sz w:val="24"/>
          <w:szCs w:val="24"/>
        </w:rPr>
      </w:pPr>
      <w:r w:rsidRPr="00C00FC3">
        <w:rPr>
          <w:rFonts w:ascii="Times New Roman" w:hAnsi="Times New Roman"/>
          <w:i/>
          <w:sz w:val="24"/>
          <w:szCs w:val="24"/>
        </w:rPr>
        <w:t>Сумма гарантии, подлежащая выплате Бенефициару при наступлении Гарантийного случая, определяется в размере ______% от Текущей суммы основного долга, просроченного не менее чем на 90 календарных дней на дату предъявления требования Бенефициара, но не более [</w:t>
      </w:r>
      <w:r w:rsidRPr="00C00FC3">
        <w:rPr>
          <w:rFonts w:ascii="Times New Roman" w:hAnsi="Times New Roman"/>
          <w:i/>
          <w:sz w:val="24"/>
          <w:szCs w:val="24"/>
          <w:u w:val="single"/>
        </w:rPr>
        <w:t>сумма Гарантии</w:t>
      </w:r>
      <w:r w:rsidRPr="00C00FC3">
        <w:rPr>
          <w:rFonts w:ascii="Times New Roman" w:hAnsi="Times New Roman"/>
          <w:i/>
          <w:sz w:val="24"/>
          <w:szCs w:val="24"/>
        </w:rPr>
        <w:t>]</w:t>
      </w:r>
      <w:r w:rsidRPr="00C00FC3">
        <w:rPr>
          <w:rFonts w:ascii="Times New Roman" w:hAnsi="Times New Roman"/>
          <w:bCs/>
          <w:i/>
          <w:sz w:val="24"/>
          <w:szCs w:val="24"/>
        </w:rPr>
        <w:t xml:space="preserve"> за вычетом платежей, ранее осуществленных Гарантом по настоящей Гарантии.</w:t>
      </w:r>
    </w:p>
    <w:p w:rsidR="00C00FC3" w:rsidRPr="00C00FC3" w:rsidRDefault="00C00FC3" w:rsidP="00C00FC3">
      <w:pPr>
        <w:spacing w:after="0" w:line="240" w:lineRule="auto"/>
        <w:ind w:firstLine="709"/>
        <w:jc w:val="both"/>
        <w:rPr>
          <w:rFonts w:ascii="Times New Roman" w:hAnsi="Times New Roman"/>
          <w:i/>
          <w:sz w:val="24"/>
          <w:szCs w:val="24"/>
        </w:rPr>
      </w:pPr>
      <w:r w:rsidRPr="00C00FC3">
        <w:rPr>
          <w:rFonts w:ascii="Times New Roman" w:hAnsi="Times New Roman"/>
          <w:i/>
          <w:sz w:val="24"/>
          <w:szCs w:val="24"/>
        </w:rPr>
        <w:t>Сумма гарантии подлежит уменьшению относительно суммы Гарантии на момент выдачи:</w:t>
      </w:r>
    </w:p>
    <w:p w:rsidR="00C00FC3" w:rsidRPr="00C00FC3" w:rsidRDefault="00C00FC3" w:rsidP="00C00FC3">
      <w:pPr>
        <w:tabs>
          <w:tab w:val="left" w:pos="993"/>
        </w:tabs>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соразмерно исполнению обязательств Принципала по Соглашению в части уплаты основного долга (в том числе отступным, за счет денежных средств, уплаченных по настоящей Гарантии, при исполнении обязательств Принципала третьими лицами,</w:t>
      </w:r>
      <w:r w:rsidRPr="00C00FC3">
        <w:rPr>
          <w:i/>
        </w:rPr>
        <w:t xml:space="preserve"> </w:t>
      </w:r>
      <w:r w:rsidRPr="00C00FC3">
        <w:rPr>
          <w:rFonts w:ascii="Times New Roman" w:hAnsi="Times New Roman"/>
          <w:i/>
          <w:sz w:val="24"/>
          <w:szCs w:val="24"/>
        </w:rPr>
        <w:t>обращении Бенефициаром взыскания на заложенное имущество или оставления Бенефициаром заложенного имущества за собой в счет погашения основного долга), и определятся в размере ___ % от Текущей суммы основного, просроченного не менее чем на 90 календарных дней долга на дату предъявления требования к Гаранту;</w:t>
      </w:r>
    </w:p>
    <w:p w:rsidR="00C00FC3" w:rsidRPr="00C00FC3" w:rsidRDefault="00C00FC3" w:rsidP="00C00FC3">
      <w:pPr>
        <w:tabs>
          <w:tab w:val="left" w:pos="993"/>
        </w:tabs>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на сумму платежа, осуществленного Гарантом в пользу Бенефициара в рамках настоящей Гарантии;</w:t>
      </w:r>
    </w:p>
    <w:p w:rsidR="00C00FC3" w:rsidRPr="00C00FC3" w:rsidRDefault="00C00FC3" w:rsidP="00C00FC3">
      <w:pPr>
        <w:tabs>
          <w:tab w:val="left" w:pos="993"/>
        </w:tabs>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при уменьшении суммы Займа в случае изменения Соглашения, на ___% от суммы, составляющей разницу между первоначальной суммой Займа и измененной.</w:t>
      </w:r>
    </w:p>
    <w:p w:rsidR="00C00FC3" w:rsidRPr="00C00FC3" w:rsidRDefault="00C00FC3" w:rsidP="00C00FC3">
      <w:pPr>
        <w:spacing w:after="0" w:line="240" w:lineRule="auto"/>
        <w:ind w:firstLine="709"/>
        <w:jc w:val="both"/>
        <w:rPr>
          <w:rFonts w:ascii="Times New Roman" w:hAnsi="Times New Roman"/>
          <w:i/>
          <w:sz w:val="24"/>
          <w:szCs w:val="24"/>
        </w:rPr>
      </w:pPr>
      <w:r w:rsidRPr="00C00FC3">
        <w:rPr>
          <w:rFonts w:ascii="Times New Roman" w:hAnsi="Times New Roman"/>
          <w:b/>
          <w:i/>
          <w:sz w:val="24"/>
          <w:szCs w:val="24"/>
        </w:rPr>
        <w:t>2.4.</w:t>
      </w:r>
      <w:r w:rsidRPr="00C00FC3">
        <w:rPr>
          <w:rFonts w:ascii="Times New Roman" w:hAnsi="Times New Roman"/>
          <w:i/>
          <w:sz w:val="24"/>
          <w:szCs w:val="24"/>
        </w:rPr>
        <w:t xml:space="preserve"> Настоящая Гарантия вступает в силу [</w:t>
      </w:r>
      <w:r w:rsidRPr="00C00FC3">
        <w:rPr>
          <w:rFonts w:ascii="Times New Roman" w:hAnsi="Times New Roman"/>
          <w:i/>
          <w:sz w:val="24"/>
          <w:szCs w:val="24"/>
          <w:u w:val="single"/>
        </w:rPr>
        <w:t>с даты ее выдачи</w:t>
      </w:r>
      <w:r w:rsidRPr="00C00FC3">
        <w:rPr>
          <w:rFonts w:ascii="Times New Roman" w:hAnsi="Times New Roman"/>
          <w:i/>
          <w:sz w:val="24"/>
          <w:szCs w:val="24"/>
        </w:rPr>
        <w:t xml:space="preserve"> и действует до [</w:t>
      </w:r>
      <w:r w:rsidRPr="00C00FC3">
        <w:rPr>
          <w:rFonts w:ascii="Times New Roman" w:hAnsi="Times New Roman"/>
          <w:i/>
          <w:sz w:val="24"/>
          <w:szCs w:val="24"/>
          <w:u w:val="single"/>
        </w:rPr>
        <w:t>дата окончания срока действия Гарантии</w:t>
      </w:r>
      <w:r w:rsidRPr="00C00FC3">
        <w:rPr>
          <w:rFonts w:ascii="Times New Roman" w:hAnsi="Times New Roman"/>
          <w:i/>
          <w:sz w:val="24"/>
          <w:szCs w:val="24"/>
        </w:rPr>
        <w:t>] включительно.</w:t>
      </w:r>
    </w:p>
    <w:p w:rsidR="00C00FC3" w:rsidRPr="00C00FC3" w:rsidRDefault="00C00FC3" w:rsidP="00C00FC3">
      <w:pPr>
        <w:spacing w:after="0" w:line="240" w:lineRule="auto"/>
        <w:ind w:firstLine="709"/>
        <w:jc w:val="both"/>
        <w:rPr>
          <w:rFonts w:ascii="Times New Roman" w:hAnsi="Times New Roman"/>
          <w:i/>
          <w:sz w:val="24"/>
          <w:szCs w:val="24"/>
        </w:rPr>
      </w:pPr>
      <w:r w:rsidRPr="00C00FC3">
        <w:rPr>
          <w:rFonts w:ascii="Times New Roman" w:hAnsi="Times New Roman"/>
          <w:b/>
          <w:i/>
          <w:sz w:val="24"/>
          <w:szCs w:val="24"/>
        </w:rPr>
        <w:t>2.5.</w:t>
      </w:r>
      <w:r w:rsidRPr="00C00FC3">
        <w:rPr>
          <w:rFonts w:ascii="Times New Roman" w:hAnsi="Times New Roman"/>
          <w:i/>
          <w:sz w:val="24"/>
          <w:szCs w:val="24"/>
        </w:rPr>
        <w:t xml:space="preserve"> Настоящая Гарантия является безотзывной и действует до определенного пунктом 2.4 срока. </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2.6.</w:t>
      </w:r>
      <w:r w:rsidRPr="00C00FC3">
        <w:rPr>
          <w:rFonts w:ascii="Times New Roman" w:hAnsi="Times New Roman"/>
          <w:sz w:val="24"/>
          <w:szCs w:val="24"/>
        </w:rPr>
        <w:t xml:space="preserve"> Требование Бенефициара, представленное Гаранту до окончания срока действия Гарантии, в том числе в последний день срока, определенного в пункте 2.4 Гарантии, считается поданным с соблюдением установленного Гарантией срока и подлежит рассмотрению Гарантом в соответствии с условиями Гарантии.</w:t>
      </w:r>
    </w:p>
    <w:p w:rsidR="00C00FC3" w:rsidRPr="00C00FC3" w:rsidRDefault="00C00FC3" w:rsidP="00C00FC3">
      <w:pPr>
        <w:spacing w:after="0" w:line="240" w:lineRule="auto"/>
        <w:ind w:firstLine="709"/>
        <w:jc w:val="both"/>
        <w:rPr>
          <w:rFonts w:ascii="Times New Roman" w:hAnsi="Times New Roman"/>
          <w:sz w:val="24"/>
          <w:szCs w:val="24"/>
        </w:rPr>
      </w:pPr>
    </w:p>
    <w:p w:rsidR="00C00FC3" w:rsidRPr="00C00FC3" w:rsidRDefault="00C00FC3" w:rsidP="00C00FC3">
      <w:pPr>
        <w:suppressAutoHyphens w:val="0"/>
        <w:spacing w:after="0" w:line="240" w:lineRule="auto"/>
        <w:contextualSpacing/>
        <w:jc w:val="center"/>
        <w:rPr>
          <w:rFonts w:ascii="Times New Roman" w:hAnsi="Times New Roman"/>
          <w:b/>
          <w:noProof/>
          <w:sz w:val="24"/>
          <w:szCs w:val="24"/>
          <w:lang w:eastAsia="ru-RU"/>
        </w:rPr>
      </w:pPr>
      <w:r w:rsidRPr="00C00FC3">
        <w:rPr>
          <w:rFonts w:ascii="Times New Roman" w:hAnsi="Times New Roman"/>
          <w:b/>
          <w:noProof/>
          <w:sz w:val="24"/>
          <w:szCs w:val="24"/>
          <w:lang w:eastAsia="ru-RU"/>
        </w:rPr>
        <w:t>3.</w:t>
      </w:r>
      <w:r w:rsidRPr="00C00FC3">
        <w:rPr>
          <w:rFonts w:ascii="Times New Roman" w:hAnsi="Times New Roman"/>
          <w:b/>
          <w:noProof/>
          <w:sz w:val="24"/>
          <w:szCs w:val="24"/>
          <w:lang w:eastAsia="ru-RU"/>
        </w:rPr>
        <w:tab/>
        <w:t>ПРЕДЪЯВЛЕНИЕ ТРЕБОВАНИЯ БЕНЕФИЦИАРА И ИСПОЛНЕНИЕ ОБЯЗАТЕЛЬСТВ ПО ГАРАНТИИ</w:t>
      </w:r>
    </w:p>
    <w:p w:rsidR="00C00FC3" w:rsidRPr="00C00FC3" w:rsidRDefault="00C00FC3" w:rsidP="00C00FC3">
      <w:pPr>
        <w:suppressAutoHyphens w:val="0"/>
        <w:spacing w:after="0" w:line="240" w:lineRule="auto"/>
        <w:ind w:left="1068"/>
        <w:contextualSpacing/>
        <w:jc w:val="both"/>
        <w:rPr>
          <w:rFonts w:ascii="Times New Roman" w:hAnsi="Times New Roman"/>
          <w:b/>
          <w:noProof/>
          <w:sz w:val="24"/>
          <w:szCs w:val="24"/>
          <w:lang w:eastAsia="ru-RU"/>
        </w:rPr>
      </w:pP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3.1.</w:t>
      </w:r>
      <w:r w:rsidRPr="00C00FC3">
        <w:rPr>
          <w:rFonts w:ascii="Times New Roman" w:hAnsi="Times New Roman"/>
          <w:sz w:val="24"/>
          <w:szCs w:val="24"/>
        </w:rPr>
        <w:t xml:space="preserve"> Для исполнения обязательств Гаранта по Гарантии Бенефициар обязан представить Гаранту надлежащим образом оформленное в соответствии с условиями Гарантии Требование Бенефициара с приложением документов, указанных в пункте 3.3 Гарантии.</w:t>
      </w:r>
    </w:p>
    <w:p w:rsidR="00C00FC3" w:rsidRPr="00C00FC3" w:rsidRDefault="00C00FC3" w:rsidP="00C00FC3">
      <w:pPr>
        <w:spacing w:after="0" w:line="240" w:lineRule="auto"/>
        <w:ind w:firstLine="709"/>
        <w:jc w:val="both"/>
        <w:rPr>
          <w:rFonts w:ascii="Times New Roman" w:hAnsi="Times New Roman"/>
          <w:i/>
          <w:sz w:val="24"/>
          <w:szCs w:val="24"/>
        </w:rPr>
      </w:pPr>
      <w:r w:rsidRPr="00C00FC3">
        <w:rPr>
          <w:rFonts w:ascii="Times New Roman" w:hAnsi="Times New Roman"/>
          <w:i/>
          <w:sz w:val="24"/>
          <w:szCs w:val="24"/>
        </w:rPr>
        <w:t>Любое Требование Бенефициара должно:</w:t>
      </w:r>
    </w:p>
    <w:p w:rsidR="00C00FC3" w:rsidRPr="00C00FC3" w:rsidRDefault="00C00FC3" w:rsidP="00C00FC3">
      <w:pPr>
        <w:widowControl w:val="0"/>
        <w:numPr>
          <w:ilvl w:val="0"/>
          <w:numId w:val="2"/>
        </w:numPr>
        <w:tabs>
          <w:tab w:val="num" w:pos="993"/>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 xml:space="preserve">содержать реквизиты Гарантии и Соглашения; </w:t>
      </w:r>
    </w:p>
    <w:p w:rsidR="00C00FC3" w:rsidRPr="00C00FC3" w:rsidRDefault="00C00FC3" w:rsidP="00C00FC3">
      <w:pPr>
        <w:widowControl w:val="0"/>
        <w:numPr>
          <w:ilvl w:val="0"/>
          <w:numId w:val="2"/>
        </w:numPr>
        <w:tabs>
          <w:tab w:val="num" w:pos="993"/>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 xml:space="preserve">быть составлено в письменной форме, датировано, подписано лицом, уполномоченным совершать действия от имени Бенефициара, и скреплено печатью Бенефициара; </w:t>
      </w:r>
    </w:p>
    <w:p w:rsidR="00C00FC3" w:rsidRPr="00C00FC3" w:rsidRDefault="00C00FC3" w:rsidP="00C00FC3">
      <w:pPr>
        <w:widowControl w:val="0"/>
        <w:numPr>
          <w:ilvl w:val="0"/>
          <w:numId w:val="2"/>
        </w:numPr>
        <w:tabs>
          <w:tab w:val="num" w:pos="993"/>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содержать указание о наступлении Гарантийного случая, а именно, о просрочке, продолжительностью не менее чем 90 календарных дней, исполнения Принципалом его обязательства по погашению (в том числе досрочному погашению) основной суммы Займа Бенефициару, согласно Соглашению, и о соблюдении Принципалом целей предоставления Займа;</w:t>
      </w:r>
    </w:p>
    <w:p w:rsidR="00C00FC3" w:rsidRPr="00C00FC3" w:rsidRDefault="00C00FC3" w:rsidP="00C00FC3">
      <w:pPr>
        <w:widowControl w:val="0"/>
        <w:numPr>
          <w:ilvl w:val="0"/>
          <w:numId w:val="2"/>
        </w:numPr>
        <w:tabs>
          <w:tab w:val="num" w:pos="0"/>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содержать требование об уплате суммы, рассчитанной в соответствии с пунктами 2.1 и 2.3 настоящей гарантии;</w:t>
      </w:r>
    </w:p>
    <w:p w:rsidR="00C00FC3" w:rsidRPr="00C00FC3" w:rsidRDefault="00C00FC3" w:rsidP="00C00FC3">
      <w:pPr>
        <w:widowControl w:val="0"/>
        <w:numPr>
          <w:ilvl w:val="0"/>
          <w:numId w:val="2"/>
        </w:numPr>
        <w:tabs>
          <w:tab w:val="num" w:pos="0"/>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lastRenderedPageBreak/>
        <w:t>реквизиты банковского счета Банка для перечисления денежных средств Гарантом.</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Требование Бенефициара должно быть получено Гарантом не позднее даты окончания срока действия Гарантии, указанной в пункте 2.4 Гарантии.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Требование, оформленное с нарушением условий, установленных настоящим пунктом, признается ненадлежащим (не соответствующим условиям Гарантии).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3.2.</w:t>
      </w:r>
      <w:r w:rsidRPr="00C00FC3">
        <w:rPr>
          <w:rFonts w:ascii="Times New Roman" w:hAnsi="Times New Roman"/>
          <w:sz w:val="24"/>
          <w:szCs w:val="24"/>
        </w:rPr>
        <w:t xml:space="preserve"> Требование Бенефициара с прилагаемыми документами на бумажном носителе предъявляется путем его вручения Гаранту по адресу места нахождения Гаранта с получением отметки о его принятии Гарантом либо направляется заказным письмом с уведомлением о вручении.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 xml:space="preserve">Копии документов, прилагаемых к Требованию Бенефициара, должны быть заверены собственноручной подписью уполномоченного лица Бенефициара и содержать </w:t>
      </w:r>
      <w:r w:rsidRPr="00C00FC3">
        <w:rPr>
          <w:rFonts w:ascii="Times New Roman" w:hAnsi="Times New Roman"/>
          <w:sz w:val="24"/>
          <w:szCs w:val="24"/>
          <w:lang w:eastAsia="en-US"/>
        </w:rPr>
        <w:t xml:space="preserve">оттиск печати Бенефициара; вместо заверенных </w:t>
      </w:r>
      <w:r w:rsidRPr="00C00FC3">
        <w:rPr>
          <w:rFonts w:ascii="Times New Roman" w:hAnsi="Times New Roman"/>
          <w:sz w:val="24"/>
          <w:szCs w:val="24"/>
        </w:rPr>
        <w:t>Бенефициаром копий документов к Требованию Бенефициара могут быть приложены их нотариально удостоверенные копии.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Копии документов, оформленные с нарушением требований, установленных настоящим пунктом, признаются ненадлежащими (не соответствующими условиям Гарантии) и не принимаются к рассмотрению Гарантом.</w:t>
      </w:r>
    </w:p>
    <w:p w:rsidR="00C00FC3" w:rsidRPr="00C00FC3" w:rsidRDefault="00C00FC3" w:rsidP="00C00FC3">
      <w:pPr>
        <w:spacing w:after="0" w:line="240" w:lineRule="auto"/>
        <w:ind w:firstLine="709"/>
        <w:jc w:val="both"/>
        <w:rPr>
          <w:rFonts w:ascii="Times New Roman" w:hAnsi="Times New Roman"/>
          <w:sz w:val="24"/>
          <w:szCs w:val="24"/>
        </w:rPr>
      </w:pPr>
      <w:bookmarkStart w:id="3" w:name="_GoBack"/>
      <w:r w:rsidRPr="00C00FC3">
        <w:rPr>
          <w:rFonts w:ascii="Times New Roman" w:hAnsi="Times New Roman"/>
          <w:b/>
          <w:sz w:val="24"/>
          <w:szCs w:val="24"/>
        </w:rPr>
        <w:t>3.3.</w:t>
      </w:r>
      <w:r w:rsidRPr="00C00FC3">
        <w:rPr>
          <w:rFonts w:ascii="Times New Roman" w:hAnsi="Times New Roman"/>
          <w:sz w:val="24"/>
          <w:szCs w:val="24"/>
        </w:rPr>
        <w:t xml:space="preserve"> К Требованию Бенефициара должны быть приложены следующие документы:</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lang w:eastAsia="en-US"/>
        </w:rPr>
        <w:t>Оригинал/нотариально удостоверенная копия Гарантии, копия Гарантии (если Гарантия была подписана электронной цифровой подписью и передана Бенефициару по системе электронного документооборота)</w:t>
      </w:r>
      <w:r w:rsidRPr="00C00FC3">
        <w:rPr>
          <w:rFonts w:ascii="Times New Roman" w:hAnsi="Times New Roman"/>
          <w:i/>
          <w:sz w:val="24"/>
          <w:szCs w:val="24"/>
        </w:rPr>
        <w:t>.</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Копия Соглашения (со всеми изменениями и дополнениями).</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Копия выписки по расчётному (обособленному) счету Принципала, подтверждающей факт выдачи Займа (части Займа).</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Справка о целевом использовании Займа (по форме, прилагаемой к настоящей Гарантии)</w:t>
      </w:r>
      <w:r w:rsidRPr="00C00FC3">
        <w:rPr>
          <w:rFonts w:ascii="Times New Roman" w:hAnsi="Times New Roman"/>
          <w:sz w:val="24"/>
          <w:szCs w:val="24"/>
        </w:rPr>
        <w:t>, подписанная уполномоченным лицом Бенефициара и скрепленная печатью Бенефициара;</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 xml:space="preserve">Расчет суммы, требуемой к оплате по Гарантии, в виде отдельного документа за подписью уполномоченного лица Бенефициара, скрепленного его печатью, содержащий сведения: </w:t>
      </w:r>
    </w:p>
    <w:p w:rsidR="00C00FC3" w:rsidRPr="00C00FC3" w:rsidRDefault="00C00FC3" w:rsidP="00C00FC3">
      <w:pPr>
        <w:widowControl w:val="0"/>
        <w:tabs>
          <w:tab w:val="num" w:pos="1418"/>
        </w:tabs>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о размере выданных Принципалу заемных средств в рамках Соглашения;</w:t>
      </w:r>
    </w:p>
    <w:p w:rsidR="00C00FC3" w:rsidRPr="00C00FC3" w:rsidRDefault="00C00FC3" w:rsidP="00C00FC3">
      <w:pPr>
        <w:widowControl w:val="0"/>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об остатке непогашенного основного долга (размере Текущей суммы основного долга) и количестве дней просрочки;</w:t>
      </w:r>
    </w:p>
    <w:p w:rsidR="00C00FC3" w:rsidRPr="00C00FC3" w:rsidRDefault="00C00FC3" w:rsidP="00C00FC3">
      <w:pPr>
        <w:widowControl w:val="0"/>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rPr>
        <w:tab/>
        <w:t>о размере требуемой Бенефициаром суммы, рассчитанной в соответствии с пунктами 2.1 и 2.3 настоящей Гарантии.</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Копия Требования Бенефициара к Принципалу о погашении задолженности по Займу (о досрочном погашении задолженности по Займу) с приложением копий почтовых документов, подтверждающих направление вышеуказанного требования (либо копии расписки о получении требования).</w:t>
      </w:r>
    </w:p>
    <w:p w:rsidR="00C00FC3" w:rsidRPr="00C00FC3" w:rsidRDefault="00C00FC3" w:rsidP="00C00FC3">
      <w:pPr>
        <w:widowControl w:val="0"/>
        <w:numPr>
          <w:ilvl w:val="2"/>
          <w:numId w:val="5"/>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C00FC3">
        <w:rPr>
          <w:rFonts w:ascii="Times New Roman" w:hAnsi="Times New Roman"/>
          <w:i/>
          <w:sz w:val="24"/>
          <w:szCs w:val="24"/>
        </w:rPr>
        <w:t>Копии документов, подтверждающих полномочия лица, подписавшего Требование Бенефициара, документы и заверившего копии прилагаемых к Требованию Бенефициара документов.</w:t>
      </w:r>
    </w:p>
    <w:p w:rsidR="00C00FC3" w:rsidRPr="00C00FC3" w:rsidRDefault="00C00FC3" w:rsidP="00C00FC3">
      <w:pPr>
        <w:widowControl w:val="0"/>
        <w:suppressAutoHyphens w:val="0"/>
        <w:autoSpaceDE w:val="0"/>
        <w:autoSpaceDN w:val="0"/>
        <w:adjustRightInd w:val="0"/>
        <w:spacing w:after="0" w:line="240" w:lineRule="auto"/>
        <w:ind w:firstLine="709"/>
        <w:jc w:val="both"/>
        <w:rPr>
          <w:rFonts w:ascii="Times New Roman" w:hAnsi="Times New Roman"/>
          <w:i/>
          <w:sz w:val="24"/>
          <w:szCs w:val="24"/>
        </w:rPr>
      </w:pPr>
      <w:r w:rsidRPr="00C00FC3">
        <w:rPr>
          <w:rFonts w:ascii="Times New Roman" w:hAnsi="Times New Roman"/>
          <w:sz w:val="24"/>
          <w:szCs w:val="24"/>
        </w:rPr>
        <w:t xml:space="preserve">Документы, оформленные с нарушением требований пункта 3.3 Гарантии, в том числе в случае отсутствия в них сведений, указание которых предусмотрено условиями Гарантии, признаются ненадлежащими </w:t>
      </w:r>
      <w:bookmarkEnd w:id="3"/>
      <w:r w:rsidRPr="00C00FC3">
        <w:rPr>
          <w:rFonts w:ascii="Times New Roman" w:hAnsi="Times New Roman"/>
          <w:sz w:val="24"/>
          <w:szCs w:val="24"/>
        </w:rPr>
        <w:t>(не соответствующими условиям Гарантии) и не принимаются к рассмотрению Гарантом.</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3.4.</w:t>
      </w:r>
      <w:r w:rsidRPr="00C00FC3">
        <w:rPr>
          <w:rFonts w:ascii="Times New Roman" w:hAnsi="Times New Roman"/>
          <w:sz w:val="24"/>
          <w:szCs w:val="24"/>
        </w:rPr>
        <w:t xml:space="preserve"> Датой представления Гаранту Требования Бенефициара с прилагаемыми к нему документами считается дата их получения Гарантом в бумажном виде, а именно:</w:t>
      </w:r>
    </w:p>
    <w:p w:rsidR="00C00FC3" w:rsidRPr="00C00FC3" w:rsidRDefault="00C00FC3" w:rsidP="00C00FC3">
      <w:pPr>
        <w:widowControl w:val="0"/>
        <w:numPr>
          <w:ilvl w:val="0"/>
          <w:numId w:val="3"/>
        </w:numPr>
        <w:tabs>
          <w:tab w:val="num" w:pos="993"/>
          <w:tab w:val="num" w:pos="1418"/>
        </w:tabs>
        <w:suppressAutoHyphens w:val="0"/>
        <w:autoSpaceDE w:val="0"/>
        <w:autoSpaceDN w:val="0"/>
        <w:adjustRightInd w:val="0"/>
        <w:spacing w:after="0" w:line="240" w:lineRule="auto"/>
        <w:ind w:firstLine="709"/>
        <w:jc w:val="both"/>
        <w:rPr>
          <w:rFonts w:ascii="Times New Roman" w:hAnsi="Times New Roman"/>
          <w:sz w:val="24"/>
          <w:szCs w:val="24"/>
        </w:rPr>
      </w:pPr>
      <w:r w:rsidRPr="00C00FC3">
        <w:rPr>
          <w:rFonts w:ascii="Times New Roman" w:hAnsi="Times New Roman"/>
          <w:sz w:val="24"/>
          <w:szCs w:val="24"/>
        </w:rPr>
        <w:t>при направлении Требования Бенефициара и приложенных к нему документов по почте – дата расписки Гаранта в почтовом уведомлении о вручении;</w:t>
      </w:r>
    </w:p>
    <w:p w:rsidR="00C00FC3" w:rsidRPr="00C00FC3" w:rsidRDefault="00C00FC3" w:rsidP="00C00FC3">
      <w:pPr>
        <w:widowControl w:val="0"/>
        <w:numPr>
          <w:ilvl w:val="0"/>
          <w:numId w:val="3"/>
        </w:numPr>
        <w:tabs>
          <w:tab w:val="num" w:pos="993"/>
          <w:tab w:val="num" w:pos="1418"/>
        </w:tabs>
        <w:suppressAutoHyphens w:val="0"/>
        <w:autoSpaceDE w:val="0"/>
        <w:autoSpaceDN w:val="0"/>
        <w:adjustRightInd w:val="0"/>
        <w:spacing w:after="0" w:line="240" w:lineRule="auto"/>
        <w:ind w:firstLine="709"/>
        <w:jc w:val="both"/>
        <w:rPr>
          <w:rFonts w:ascii="Times New Roman" w:hAnsi="Times New Roman"/>
          <w:sz w:val="24"/>
          <w:szCs w:val="24"/>
        </w:rPr>
      </w:pPr>
      <w:r w:rsidRPr="00C00FC3">
        <w:rPr>
          <w:rFonts w:ascii="Times New Roman" w:hAnsi="Times New Roman"/>
          <w:sz w:val="24"/>
          <w:szCs w:val="24"/>
        </w:rPr>
        <w:t xml:space="preserve">при передаче Требования Бенефициара и приложенных к нему </w:t>
      </w:r>
      <w:r w:rsidRPr="00C00FC3">
        <w:rPr>
          <w:rFonts w:ascii="Times New Roman" w:hAnsi="Times New Roman"/>
          <w:sz w:val="24"/>
          <w:szCs w:val="24"/>
        </w:rPr>
        <w:lastRenderedPageBreak/>
        <w:t>документов уполномоченному представителю Гаранта – дата расписки уполномоченного представителя Гаранта в получении Требования Бенефициара и приложенных к нему документов.</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3.5.</w:t>
      </w:r>
      <w:r w:rsidRPr="00C00FC3">
        <w:rPr>
          <w:rFonts w:ascii="Times New Roman" w:hAnsi="Times New Roman"/>
          <w:sz w:val="24"/>
          <w:szCs w:val="24"/>
        </w:rPr>
        <w:t xml:space="preserve"> Гарант рассматривает Требование Бенефициара и представленные документы на предмет их соответствия условиям Гарантии и осуществляет платеж по Гарантии в пользу Бенефициара либо отказывает в выплате при наличии соответствующих оснований (с направлением Бенефициару письма с указанием причин отказа) не позднее 30 (тридцати) календарных дней с даты предъявления Требования Бенефициара.</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3.6.</w:t>
      </w:r>
      <w:r w:rsidRPr="00C00FC3">
        <w:rPr>
          <w:rFonts w:ascii="Times New Roman" w:hAnsi="Times New Roman"/>
          <w:sz w:val="24"/>
          <w:szCs w:val="24"/>
        </w:rPr>
        <w:t xml:space="preserve"> Требование Бенефициара не может быть предъявлено ранее чем через 90 календарных дней с даты неисполнения Принципалом обязательств, в соответствии с первоначально установленными Соглашением сроками исполнения, действовавшими на момент вступления в силу настоящей Гарантии и Соглашения, либо в соответствии со сроком, установленным Бенефициаром в </w:t>
      </w:r>
      <w:r w:rsidRPr="00C00FC3">
        <w:rPr>
          <w:rFonts w:ascii="Times New Roman" w:hAnsi="Times New Roman"/>
          <w:iCs/>
          <w:sz w:val="24"/>
          <w:szCs w:val="24"/>
        </w:rPr>
        <w:t xml:space="preserve">требовании к Принципалу о досрочном погашении задолженности по Займу. </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3.7.</w:t>
      </w:r>
      <w:r w:rsidRPr="00C00FC3">
        <w:rPr>
          <w:rFonts w:ascii="Times New Roman" w:hAnsi="Times New Roman"/>
          <w:sz w:val="24"/>
          <w:szCs w:val="24"/>
        </w:rPr>
        <w:t xml:space="preserve"> Обязательства Гаранта по Гарантии в отношении Требования Бенефициара считаются исполненными с момента зачисления денежных средств на счет Бенефициара, и обязательства Гаранта по настоящей Гарантии в этой части прекращаются.</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3.8.</w:t>
      </w:r>
      <w:r w:rsidRPr="00C00FC3">
        <w:rPr>
          <w:rFonts w:ascii="Times New Roman" w:hAnsi="Times New Roman"/>
          <w:sz w:val="24"/>
          <w:szCs w:val="24"/>
        </w:rPr>
        <w:t xml:space="preserve"> Гарант не обязан перечислять сумму, указанную в Требовании Бенефициара, если до перечисления такой суммы Бенефициару:</w:t>
      </w:r>
    </w:p>
    <w:p w:rsidR="00C00FC3" w:rsidRPr="00C00FC3" w:rsidRDefault="00C00FC3" w:rsidP="00C00FC3">
      <w:pPr>
        <w:widowControl w:val="0"/>
        <w:numPr>
          <w:ilvl w:val="0"/>
          <w:numId w:val="3"/>
        </w:numPr>
        <w:tabs>
          <w:tab w:val="num" w:pos="993"/>
          <w:tab w:val="num" w:pos="1418"/>
        </w:tabs>
        <w:suppressAutoHyphens w:val="0"/>
        <w:autoSpaceDE w:val="0"/>
        <w:autoSpaceDN w:val="0"/>
        <w:adjustRightInd w:val="0"/>
        <w:spacing w:after="0" w:line="240" w:lineRule="auto"/>
        <w:ind w:firstLine="709"/>
        <w:jc w:val="both"/>
        <w:rPr>
          <w:rFonts w:ascii="Times New Roman" w:hAnsi="Times New Roman"/>
          <w:sz w:val="24"/>
          <w:szCs w:val="24"/>
        </w:rPr>
      </w:pPr>
      <w:r w:rsidRPr="00C00FC3">
        <w:rPr>
          <w:rFonts w:ascii="Times New Roman" w:hAnsi="Times New Roman"/>
          <w:sz w:val="24"/>
          <w:szCs w:val="24"/>
        </w:rPr>
        <w:t xml:space="preserve">Гаранту поступит письменное уведомление от Бенефициара об отзыве Требования Бенефициара; </w:t>
      </w:r>
    </w:p>
    <w:p w:rsidR="00C00FC3" w:rsidRPr="00C00FC3" w:rsidRDefault="00C00FC3" w:rsidP="00C00FC3">
      <w:pPr>
        <w:widowControl w:val="0"/>
        <w:numPr>
          <w:ilvl w:val="0"/>
          <w:numId w:val="3"/>
        </w:numPr>
        <w:tabs>
          <w:tab w:val="num" w:pos="993"/>
          <w:tab w:val="num" w:pos="1418"/>
        </w:tabs>
        <w:suppressAutoHyphens w:val="0"/>
        <w:autoSpaceDE w:val="0"/>
        <w:autoSpaceDN w:val="0"/>
        <w:adjustRightInd w:val="0"/>
        <w:spacing w:after="0" w:line="240" w:lineRule="auto"/>
        <w:ind w:firstLine="709"/>
        <w:jc w:val="both"/>
        <w:rPr>
          <w:rFonts w:ascii="Times New Roman" w:hAnsi="Times New Roman"/>
          <w:sz w:val="24"/>
          <w:szCs w:val="24"/>
        </w:rPr>
      </w:pPr>
      <w:r w:rsidRPr="00C00FC3">
        <w:rPr>
          <w:rFonts w:ascii="Times New Roman" w:hAnsi="Times New Roman"/>
          <w:sz w:val="24"/>
          <w:szCs w:val="24"/>
        </w:rPr>
        <w:t>Гаранту поступит судебный акт, приостанавливающий или прекращающий дальнейшее исполнение Требования Бенефициара (с момента поступления Гаранту судебного акта, отменяющего ранее принятый судебный акт, препятствующий исполнению Требования Бенефициара об уплате сумм по Гарантии, течение срока для осуществления платежа, предусмотренного пунктом 3.5 настоящей Гарантии, возобновляется).</w:t>
      </w:r>
    </w:p>
    <w:p w:rsidR="00C00FC3" w:rsidRPr="00C00FC3" w:rsidRDefault="00C00FC3" w:rsidP="00C00FC3">
      <w:pPr>
        <w:spacing w:after="0" w:line="240" w:lineRule="auto"/>
        <w:jc w:val="both"/>
        <w:rPr>
          <w:rFonts w:ascii="Times New Roman" w:hAnsi="Times New Roman"/>
          <w:sz w:val="24"/>
          <w:szCs w:val="24"/>
        </w:rPr>
      </w:pPr>
    </w:p>
    <w:p w:rsidR="00C00FC3" w:rsidRPr="00C00FC3" w:rsidRDefault="00C00FC3" w:rsidP="00C00FC3">
      <w:pPr>
        <w:spacing w:after="0" w:line="240" w:lineRule="auto"/>
        <w:jc w:val="center"/>
        <w:rPr>
          <w:rFonts w:ascii="Times New Roman" w:hAnsi="Times New Roman"/>
          <w:b/>
          <w:sz w:val="24"/>
          <w:szCs w:val="24"/>
        </w:rPr>
      </w:pPr>
      <w:r w:rsidRPr="00C00FC3">
        <w:rPr>
          <w:rFonts w:ascii="Times New Roman" w:hAnsi="Times New Roman"/>
          <w:b/>
          <w:sz w:val="24"/>
          <w:szCs w:val="24"/>
        </w:rPr>
        <w:t>4.</w:t>
      </w:r>
      <w:r w:rsidRPr="00C00FC3">
        <w:rPr>
          <w:rFonts w:ascii="Times New Roman" w:hAnsi="Times New Roman"/>
          <w:b/>
          <w:sz w:val="24"/>
          <w:szCs w:val="24"/>
        </w:rPr>
        <w:tab/>
        <w:t>ОТКАЗ ОСУЩЕСТВЛЕНИЯ ПЛАТЕЖА ПО ГАРАНТИИ</w:t>
      </w:r>
    </w:p>
    <w:p w:rsidR="00C00FC3" w:rsidRPr="00C00FC3" w:rsidRDefault="00C00FC3" w:rsidP="00C00FC3">
      <w:pPr>
        <w:spacing w:after="0" w:line="240" w:lineRule="auto"/>
        <w:ind w:left="720"/>
        <w:jc w:val="both"/>
        <w:rPr>
          <w:rFonts w:ascii="Times New Roman" w:hAnsi="Times New Roman"/>
          <w:b/>
          <w:sz w:val="24"/>
          <w:szCs w:val="24"/>
        </w:rPr>
      </w:pP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Гарант отказывает Бенефициару в удовлетворении Требования Бенефициара в случае, если Бенефициаром допущено любое из следующих нарушений:</w:t>
      </w:r>
    </w:p>
    <w:p w:rsidR="00C00FC3" w:rsidRPr="00C00FC3" w:rsidRDefault="00C00FC3" w:rsidP="00C00FC3">
      <w:pPr>
        <w:widowControl w:val="0"/>
        <w:suppressAutoHyphens w:val="0"/>
        <w:autoSpaceDE w:val="0"/>
        <w:autoSpaceDN w:val="0"/>
        <w:adjustRightInd w:val="0"/>
        <w:spacing w:after="0" w:line="240" w:lineRule="auto"/>
        <w:ind w:left="567"/>
        <w:jc w:val="both"/>
        <w:rPr>
          <w:rFonts w:ascii="Times New Roman" w:hAnsi="Times New Roman"/>
          <w:sz w:val="24"/>
          <w:szCs w:val="24"/>
        </w:rPr>
      </w:pPr>
      <w:r w:rsidRPr="00C00FC3">
        <w:rPr>
          <w:rFonts w:ascii="Times New Roman" w:hAnsi="Times New Roman"/>
          <w:sz w:val="24"/>
          <w:szCs w:val="24"/>
        </w:rPr>
        <w:t>1) Требование Бенефициара или приложенные к нему документы не соответствуют условиям настоящей Гарантии, в том числе в случае:</w:t>
      </w:r>
    </w:p>
    <w:p w:rsidR="00C00FC3" w:rsidRPr="00C00FC3" w:rsidRDefault="00C00FC3" w:rsidP="00C00FC3">
      <w:pPr>
        <w:widowControl w:val="0"/>
        <w:suppressAutoHyphens w:val="0"/>
        <w:autoSpaceDE w:val="0"/>
        <w:autoSpaceDN w:val="0"/>
        <w:adjustRightInd w:val="0"/>
        <w:spacing w:after="0" w:line="240" w:lineRule="auto"/>
        <w:ind w:firstLine="567"/>
        <w:jc w:val="both"/>
        <w:rPr>
          <w:rFonts w:ascii="Times New Roman" w:hAnsi="Times New Roman"/>
          <w:sz w:val="24"/>
          <w:szCs w:val="24"/>
        </w:rPr>
      </w:pPr>
      <w:r w:rsidRPr="00C00FC3">
        <w:rPr>
          <w:rFonts w:ascii="Times New Roman" w:hAnsi="Times New Roman"/>
          <w:sz w:val="24"/>
          <w:szCs w:val="24"/>
        </w:rPr>
        <w:t>– непредставления документов, предусмотренных условиями Гарантии;</w:t>
      </w:r>
    </w:p>
    <w:p w:rsidR="00C00FC3" w:rsidRPr="00C00FC3" w:rsidRDefault="00C00FC3" w:rsidP="00C00FC3">
      <w:pPr>
        <w:widowControl w:val="0"/>
        <w:suppressAutoHyphens w:val="0"/>
        <w:autoSpaceDE w:val="0"/>
        <w:autoSpaceDN w:val="0"/>
        <w:adjustRightInd w:val="0"/>
        <w:spacing w:after="0" w:line="240" w:lineRule="auto"/>
        <w:ind w:firstLine="567"/>
        <w:jc w:val="both"/>
        <w:rPr>
          <w:rFonts w:ascii="Times New Roman" w:hAnsi="Times New Roman"/>
          <w:sz w:val="24"/>
          <w:szCs w:val="24"/>
        </w:rPr>
      </w:pPr>
      <w:r w:rsidRPr="00C00FC3">
        <w:rPr>
          <w:rFonts w:ascii="Times New Roman" w:hAnsi="Times New Roman"/>
          <w:sz w:val="24"/>
          <w:szCs w:val="24"/>
        </w:rPr>
        <w:t xml:space="preserve">– представления документов, оформленных с нарушением условий Гарантии, в том числе в случае отсутствия в таких документах сведений, указание которых предусмотрено условиями Гарантии (ненадлежащие документы). </w:t>
      </w:r>
    </w:p>
    <w:p w:rsidR="00C00FC3" w:rsidRPr="00C00FC3" w:rsidRDefault="00C00FC3" w:rsidP="00C00FC3">
      <w:pPr>
        <w:widowControl w:val="0"/>
        <w:tabs>
          <w:tab w:val="num" w:pos="709"/>
        </w:tabs>
        <w:suppressAutoHyphens w:val="0"/>
        <w:autoSpaceDE w:val="0"/>
        <w:autoSpaceDN w:val="0"/>
        <w:adjustRightInd w:val="0"/>
        <w:spacing w:after="0" w:line="240" w:lineRule="auto"/>
        <w:ind w:firstLine="567"/>
        <w:jc w:val="both"/>
        <w:rPr>
          <w:rFonts w:ascii="Times New Roman" w:hAnsi="Times New Roman"/>
          <w:sz w:val="24"/>
          <w:szCs w:val="24"/>
        </w:rPr>
      </w:pPr>
      <w:r w:rsidRPr="00C00FC3">
        <w:rPr>
          <w:rFonts w:ascii="Times New Roman" w:hAnsi="Times New Roman"/>
          <w:sz w:val="24"/>
          <w:szCs w:val="24"/>
        </w:rPr>
        <w:t>2) Требование предъявлено Гаранту по окончании срока действия настоящей Гарантии.</w:t>
      </w:r>
    </w:p>
    <w:p w:rsidR="00C00FC3" w:rsidRPr="00C00FC3" w:rsidRDefault="00C00FC3" w:rsidP="00C00FC3">
      <w:pPr>
        <w:tabs>
          <w:tab w:val="left" w:leader="underscore" w:pos="4013"/>
          <w:tab w:val="left" w:leader="underscore" w:pos="9038"/>
        </w:tabs>
        <w:spacing w:after="0" w:line="240" w:lineRule="auto"/>
        <w:jc w:val="both"/>
        <w:rPr>
          <w:rFonts w:ascii="Times New Roman" w:hAnsi="Times New Roman"/>
          <w:sz w:val="24"/>
          <w:szCs w:val="24"/>
        </w:rPr>
      </w:pPr>
    </w:p>
    <w:p w:rsidR="00C00FC3" w:rsidRPr="00C00FC3" w:rsidRDefault="00C00FC3" w:rsidP="00C00FC3">
      <w:pPr>
        <w:spacing w:after="0" w:line="240" w:lineRule="auto"/>
        <w:ind w:left="360"/>
        <w:jc w:val="center"/>
        <w:rPr>
          <w:rFonts w:ascii="Times New Roman" w:hAnsi="Times New Roman"/>
          <w:b/>
          <w:sz w:val="24"/>
          <w:szCs w:val="24"/>
        </w:rPr>
      </w:pPr>
      <w:r w:rsidRPr="00C00FC3">
        <w:rPr>
          <w:rFonts w:ascii="Times New Roman" w:hAnsi="Times New Roman"/>
          <w:b/>
          <w:sz w:val="24"/>
          <w:szCs w:val="24"/>
        </w:rPr>
        <w:t>5.</w:t>
      </w:r>
      <w:r w:rsidRPr="00C00FC3">
        <w:rPr>
          <w:rFonts w:ascii="Times New Roman" w:hAnsi="Times New Roman"/>
          <w:b/>
          <w:sz w:val="24"/>
          <w:szCs w:val="24"/>
        </w:rPr>
        <w:tab/>
        <w:t xml:space="preserve">ПРИМЕНИМОЕ ПРАВО И РАЗРЕШЕНИЕ СПОРОВ </w:t>
      </w:r>
    </w:p>
    <w:p w:rsidR="00C00FC3" w:rsidRPr="00C00FC3" w:rsidRDefault="00C00FC3" w:rsidP="00C00FC3">
      <w:pPr>
        <w:spacing w:after="0" w:line="240" w:lineRule="auto"/>
        <w:ind w:left="720"/>
        <w:jc w:val="both"/>
        <w:rPr>
          <w:rFonts w:ascii="Times New Roman" w:hAnsi="Times New Roman"/>
          <w:b/>
          <w:sz w:val="24"/>
          <w:szCs w:val="24"/>
        </w:rPr>
      </w:pP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5.1.</w:t>
      </w:r>
      <w:r w:rsidRPr="00C00FC3">
        <w:rPr>
          <w:rFonts w:ascii="Times New Roman" w:hAnsi="Times New Roman"/>
          <w:sz w:val="24"/>
          <w:szCs w:val="24"/>
        </w:rPr>
        <w:t xml:space="preserve"> Настоящая Гарантия регулируется и подлежит толкованию в соответствии с законодательством Российской Федерации.</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5.2.</w:t>
      </w:r>
      <w:r w:rsidRPr="00C00FC3">
        <w:rPr>
          <w:rFonts w:ascii="Times New Roman" w:hAnsi="Times New Roman"/>
          <w:sz w:val="24"/>
          <w:szCs w:val="24"/>
        </w:rPr>
        <w:t xml:space="preserve"> Все споры, разногласия или требования, возникающие из настоящей Гарантии или в связи с ней, в том числе касающиеся ее исполнения, нарушения, прекращения или недействительности, подлежат разрешению в Арбитражном суде г. Москвы.</w:t>
      </w:r>
    </w:p>
    <w:p w:rsidR="00C00FC3" w:rsidRPr="00C00FC3" w:rsidRDefault="00C00FC3" w:rsidP="00C00FC3">
      <w:pPr>
        <w:spacing w:after="0" w:line="240" w:lineRule="auto"/>
        <w:jc w:val="center"/>
        <w:rPr>
          <w:rFonts w:ascii="Times New Roman" w:hAnsi="Times New Roman"/>
          <w:b/>
          <w:sz w:val="24"/>
          <w:szCs w:val="24"/>
        </w:rPr>
      </w:pPr>
    </w:p>
    <w:p w:rsidR="00C00FC3" w:rsidRPr="00C00FC3" w:rsidRDefault="00C00FC3" w:rsidP="00C00FC3">
      <w:pPr>
        <w:spacing w:after="0" w:line="240" w:lineRule="auto"/>
        <w:jc w:val="center"/>
        <w:rPr>
          <w:rFonts w:ascii="Times New Roman" w:hAnsi="Times New Roman"/>
          <w:b/>
          <w:sz w:val="24"/>
          <w:szCs w:val="24"/>
        </w:rPr>
      </w:pPr>
      <w:r w:rsidRPr="00C00FC3">
        <w:rPr>
          <w:rFonts w:ascii="Times New Roman" w:hAnsi="Times New Roman"/>
          <w:b/>
          <w:sz w:val="24"/>
          <w:szCs w:val="24"/>
        </w:rPr>
        <w:t xml:space="preserve">6. </w:t>
      </w:r>
      <w:r w:rsidRPr="00C00FC3">
        <w:rPr>
          <w:rFonts w:ascii="Times New Roman" w:hAnsi="Times New Roman"/>
          <w:b/>
          <w:sz w:val="24"/>
          <w:szCs w:val="24"/>
        </w:rPr>
        <w:tab/>
        <w:t>ПРОЧИЕ ПОЛОЖЕНИЯ</w:t>
      </w:r>
    </w:p>
    <w:p w:rsidR="00C00FC3" w:rsidRPr="00C00FC3" w:rsidRDefault="00C00FC3" w:rsidP="00C00FC3">
      <w:pPr>
        <w:spacing w:after="0" w:line="240" w:lineRule="auto"/>
        <w:ind w:firstLine="709"/>
        <w:jc w:val="both"/>
        <w:rPr>
          <w:rFonts w:ascii="Times New Roman" w:hAnsi="Times New Roman"/>
          <w:sz w:val="24"/>
          <w:szCs w:val="24"/>
        </w:rPr>
      </w:pP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lastRenderedPageBreak/>
        <w:t>6.1.</w:t>
      </w:r>
      <w:r w:rsidRPr="00C00FC3">
        <w:rPr>
          <w:rFonts w:ascii="Times New Roman" w:hAnsi="Times New Roman"/>
          <w:sz w:val="24"/>
          <w:szCs w:val="24"/>
        </w:rPr>
        <w:t xml:space="preserve"> Бенефициар не вправе уступать или иным способом передавать свои права по настоящей Гарантии третьим лицам без предварительного письменного согласия Гаранта. </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sz w:val="24"/>
          <w:szCs w:val="24"/>
        </w:rPr>
        <w:t xml:space="preserve">В случае передачи Бенефициаром прав по Соглашению и/или Гарантии без письменного согласия Гаранта лицо, к которому перешли права требования по Соглашению, не приобретает прав требования по Гарантии и не вправе требовать от Гаранта уплаты денежных средств по Гарантии. </w:t>
      </w:r>
    </w:p>
    <w:p w:rsidR="00C00FC3" w:rsidRPr="00C00FC3" w:rsidRDefault="00C00FC3" w:rsidP="00C00FC3">
      <w:pPr>
        <w:spacing w:after="0" w:line="240" w:lineRule="auto"/>
        <w:ind w:firstLine="709"/>
        <w:jc w:val="both"/>
        <w:rPr>
          <w:rFonts w:ascii="Times New Roman" w:hAnsi="Times New Roman"/>
          <w:sz w:val="24"/>
          <w:szCs w:val="24"/>
        </w:rPr>
      </w:pPr>
      <w:r w:rsidRPr="00C00FC3">
        <w:rPr>
          <w:rFonts w:ascii="Times New Roman" w:hAnsi="Times New Roman"/>
          <w:b/>
          <w:sz w:val="24"/>
          <w:szCs w:val="24"/>
        </w:rPr>
        <w:t>6.2.</w:t>
      </w:r>
      <w:r w:rsidRPr="00C00FC3">
        <w:rPr>
          <w:rFonts w:ascii="Times New Roman" w:hAnsi="Times New Roman"/>
          <w:sz w:val="24"/>
          <w:szCs w:val="24"/>
        </w:rPr>
        <w:t xml:space="preserve"> Внесение изменений в настоящую Гарантию осуществляется Гарантом с согласия Бенефициара и Принципала. </w:t>
      </w:r>
    </w:p>
    <w:p w:rsidR="00C00FC3" w:rsidRPr="00C00FC3" w:rsidRDefault="00C00FC3" w:rsidP="00C00FC3">
      <w:pPr>
        <w:spacing w:after="0" w:line="240" w:lineRule="auto"/>
        <w:ind w:firstLine="709"/>
        <w:jc w:val="both"/>
        <w:rPr>
          <w:rFonts w:ascii="Times New Roman" w:hAnsi="Times New Roman"/>
          <w:sz w:val="24"/>
          <w:szCs w:val="24"/>
        </w:rPr>
      </w:pPr>
    </w:p>
    <w:p w:rsidR="00C00FC3" w:rsidRPr="00C00FC3" w:rsidRDefault="00C00FC3" w:rsidP="00C00FC3">
      <w:pPr>
        <w:spacing w:after="0" w:line="240" w:lineRule="auto"/>
        <w:ind w:firstLine="540"/>
        <w:jc w:val="both"/>
        <w:rPr>
          <w:rFonts w:ascii="Times New Roman" w:hAnsi="Times New Roman"/>
          <w:i/>
          <w:sz w:val="24"/>
          <w:szCs w:val="24"/>
        </w:rPr>
      </w:pPr>
      <w:r w:rsidRPr="00C00FC3">
        <w:rPr>
          <w:rFonts w:ascii="Times New Roman" w:hAnsi="Times New Roman"/>
          <w:i/>
          <w:sz w:val="24"/>
          <w:szCs w:val="24"/>
        </w:rPr>
        <w:t>[</w:t>
      </w:r>
      <w:r w:rsidRPr="00C00FC3">
        <w:rPr>
          <w:rFonts w:ascii="Times New Roman" w:hAnsi="Times New Roman"/>
          <w:i/>
          <w:sz w:val="24"/>
          <w:szCs w:val="24"/>
          <w:u w:val="single"/>
        </w:rPr>
        <w:t>Уполномоченное лицо Гаранта</w:t>
      </w:r>
      <w:r w:rsidRPr="00C00FC3">
        <w:rPr>
          <w:rFonts w:ascii="Times New Roman" w:hAnsi="Times New Roman"/>
          <w:i/>
          <w:sz w:val="24"/>
          <w:szCs w:val="24"/>
        </w:rPr>
        <w:t>]</w:t>
      </w:r>
      <w:r w:rsidRPr="00C00FC3">
        <w:rPr>
          <w:rFonts w:ascii="Times New Roman" w:hAnsi="Times New Roman"/>
          <w:i/>
          <w:sz w:val="24"/>
          <w:szCs w:val="24"/>
        </w:rPr>
        <w:tab/>
      </w:r>
      <w:r w:rsidRPr="00C00FC3">
        <w:rPr>
          <w:rFonts w:ascii="Times New Roman" w:hAnsi="Times New Roman"/>
          <w:i/>
          <w:sz w:val="24"/>
          <w:szCs w:val="24"/>
        </w:rPr>
        <w:tab/>
      </w:r>
      <w:r w:rsidRPr="00C00FC3">
        <w:rPr>
          <w:rFonts w:ascii="Times New Roman" w:hAnsi="Times New Roman"/>
          <w:i/>
          <w:sz w:val="24"/>
          <w:szCs w:val="24"/>
        </w:rPr>
        <w:tab/>
      </w:r>
      <w:r w:rsidRPr="00C00FC3">
        <w:rPr>
          <w:rFonts w:ascii="Times New Roman" w:hAnsi="Times New Roman"/>
          <w:i/>
          <w:sz w:val="24"/>
          <w:szCs w:val="24"/>
        </w:rPr>
        <w:tab/>
      </w:r>
      <w:r w:rsidRPr="00C00FC3">
        <w:rPr>
          <w:rFonts w:ascii="Times New Roman" w:hAnsi="Times New Roman"/>
          <w:i/>
          <w:sz w:val="24"/>
          <w:szCs w:val="24"/>
        </w:rPr>
        <w:tab/>
      </w:r>
      <w:r w:rsidRPr="00C00FC3">
        <w:rPr>
          <w:rFonts w:ascii="Times New Roman" w:hAnsi="Times New Roman"/>
          <w:i/>
          <w:sz w:val="24"/>
          <w:szCs w:val="24"/>
        </w:rPr>
        <w:tab/>
        <w:t>[Подпись]</w:t>
      </w:r>
    </w:p>
    <w:p w:rsidR="00C00FC3" w:rsidRPr="00C00FC3" w:rsidRDefault="00C00FC3" w:rsidP="00C00FC3">
      <w:pPr>
        <w:spacing w:after="0" w:line="240" w:lineRule="auto"/>
        <w:ind w:left="4536"/>
        <w:rPr>
          <w:rFonts w:ascii="Times New Roman" w:eastAsia="Times New Roman" w:hAnsi="Times New Roman"/>
          <w:b/>
          <w:kern w:val="1"/>
          <w:sz w:val="24"/>
          <w:szCs w:val="24"/>
          <w:highlight w:val="green"/>
          <w:lang w:eastAsia="ru-RU"/>
        </w:rPr>
      </w:pPr>
    </w:p>
    <w:p w:rsidR="00C00FC3" w:rsidRPr="00C00FC3" w:rsidRDefault="00C00FC3" w:rsidP="00C00FC3">
      <w:pPr>
        <w:spacing w:after="0" w:line="240" w:lineRule="auto"/>
        <w:ind w:left="4536"/>
        <w:rPr>
          <w:rFonts w:ascii="Times New Roman" w:eastAsia="Times New Roman" w:hAnsi="Times New Roman"/>
          <w:kern w:val="1"/>
          <w:sz w:val="28"/>
          <w:szCs w:val="28"/>
          <w:lang w:eastAsia="ru-RU"/>
        </w:rPr>
      </w:pPr>
      <w:r w:rsidRPr="00C00FC3">
        <w:rPr>
          <w:rFonts w:ascii="Times New Roman" w:eastAsia="Times New Roman" w:hAnsi="Times New Roman"/>
          <w:b/>
          <w:kern w:val="1"/>
          <w:sz w:val="24"/>
          <w:szCs w:val="24"/>
          <w:highlight w:val="green"/>
          <w:lang w:eastAsia="ru-RU"/>
        </w:rPr>
        <w:br w:type="page"/>
      </w:r>
      <w:r w:rsidRPr="00C00FC3">
        <w:rPr>
          <w:rFonts w:ascii="Times New Roman" w:eastAsia="Times New Roman" w:hAnsi="Times New Roman"/>
          <w:kern w:val="1"/>
          <w:sz w:val="28"/>
          <w:szCs w:val="28"/>
          <w:lang w:eastAsia="ru-RU"/>
        </w:rPr>
        <w:lastRenderedPageBreak/>
        <w:t xml:space="preserve">Приложение </w:t>
      </w:r>
    </w:p>
    <w:p w:rsidR="00C00FC3" w:rsidRPr="00C00FC3" w:rsidRDefault="00C00FC3" w:rsidP="00C00FC3">
      <w:pPr>
        <w:spacing w:after="0" w:line="240" w:lineRule="auto"/>
        <w:ind w:left="4536"/>
        <w:rPr>
          <w:rFonts w:ascii="Times New Roman" w:eastAsia="Times New Roman" w:hAnsi="Times New Roman"/>
          <w:kern w:val="1"/>
          <w:sz w:val="28"/>
          <w:szCs w:val="28"/>
          <w:lang w:eastAsia="ru-RU"/>
        </w:rPr>
      </w:pPr>
      <w:r w:rsidRPr="00C00FC3">
        <w:rPr>
          <w:rFonts w:ascii="Times New Roman" w:eastAsia="Times New Roman" w:hAnsi="Times New Roman"/>
          <w:kern w:val="1"/>
          <w:sz w:val="28"/>
          <w:szCs w:val="28"/>
          <w:lang w:eastAsia="ru-RU"/>
        </w:rPr>
        <w:t xml:space="preserve">к типовой форме независимой гарантии </w:t>
      </w:r>
    </w:p>
    <w:p w:rsidR="00C00FC3" w:rsidRPr="00C00FC3" w:rsidRDefault="00C00FC3" w:rsidP="00C00FC3">
      <w:pPr>
        <w:spacing w:after="0" w:line="240" w:lineRule="auto"/>
        <w:ind w:left="4536"/>
        <w:rPr>
          <w:rFonts w:ascii="Times New Roman" w:hAnsi="Times New Roman"/>
          <w:bCs/>
          <w:sz w:val="28"/>
          <w:szCs w:val="28"/>
        </w:rPr>
      </w:pPr>
    </w:p>
    <w:p w:rsidR="00C00FC3" w:rsidRPr="00C00FC3" w:rsidRDefault="00C00FC3" w:rsidP="00C00FC3">
      <w:pPr>
        <w:spacing w:after="0" w:line="240" w:lineRule="auto"/>
        <w:jc w:val="center"/>
        <w:rPr>
          <w:rFonts w:ascii="Times New Roman" w:eastAsia="Arial Unicode MS" w:hAnsi="Times New Roman"/>
          <w:b/>
          <w:bCs/>
          <w:i/>
          <w:sz w:val="24"/>
          <w:szCs w:val="24"/>
        </w:rPr>
      </w:pPr>
    </w:p>
    <w:p w:rsidR="00C00FC3" w:rsidRPr="00C00FC3" w:rsidRDefault="00C00FC3" w:rsidP="00C00FC3">
      <w:pPr>
        <w:spacing w:after="0" w:line="240" w:lineRule="auto"/>
        <w:jc w:val="center"/>
        <w:rPr>
          <w:rFonts w:ascii="Times New Roman" w:eastAsia="Arial Unicode MS" w:hAnsi="Times New Roman"/>
          <w:b/>
          <w:bCs/>
          <w:i/>
          <w:sz w:val="24"/>
          <w:szCs w:val="24"/>
        </w:rPr>
      </w:pPr>
      <w:r w:rsidRPr="00C00FC3">
        <w:rPr>
          <w:rFonts w:ascii="Times New Roman" w:eastAsia="Arial Unicode MS" w:hAnsi="Times New Roman"/>
          <w:b/>
          <w:bCs/>
          <w:i/>
          <w:sz w:val="24"/>
          <w:szCs w:val="24"/>
        </w:rPr>
        <w:t xml:space="preserve">Типовая форма справки о целевом использовании займа </w:t>
      </w:r>
    </w:p>
    <w:p w:rsidR="00C00FC3" w:rsidRPr="00C00FC3" w:rsidRDefault="00C00FC3" w:rsidP="00C00FC3">
      <w:pPr>
        <w:spacing w:after="0" w:line="240" w:lineRule="auto"/>
        <w:ind w:firstLine="540"/>
        <w:jc w:val="center"/>
        <w:outlineLvl w:val="0"/>
        <w:rPr>
          <w:rFonts w:ascii="Times New Roman" w:hAnsi="Times New Roman"/>
          <w:b/>
          <w:sz w:val="24"/>
          <w:szCs w:val="24"/>
        </w:rPr>
      </w:pPr>
    </w:p>
    <w:p w:rsidR="00C00FC3" w:rsidRPr="00C00FC3" w:rsidRDefault="00C00FC3" w:rsidP="00C00FC3">
      <w:pPr>
        <w:spacing w:after="0" w:line="312" w:lineRule="auto"/>
        <w:ind w:firstLine="539"/>
        <w:jc w:val="both"/>
        <w:outlineLvl w:val="0"/>
        <w:rPr>
          <w:rFonts w:ascii="Times New Roman" w:hAnsi="Times New Roman"/>
          <w:sz w:val="24"/>
          <w:szCs w:val="24"/>
        </w:rPr>
      </w:pPr>
      <w:r w:rsidRPr="00C00FC3">
        <w:rPr>
          <w:rFonts w:ascii="Times New Roman" w:hAnsi="Times New Roman"/>
          <w:sz w:val="24"/>
          <w:szCs w:val="24"/>
        </w:rPr>
        <w:t>Настоящим Бенефициар подтверждает, что в соответствии с требованиями Федерального закона от 24.07.2007 № 209-ФЗ «О развитии малого и среднего предпринимательства в Российской Федерации», Соглашения от 11.10.2016 № С-280 о сотрудничестве между акционерным обществом «Федеральная корпорация по развитию малого и среднего предпринимательства» и некоммерческой организацией «Фонд развития моногородов», положениями статьи 814 Гражданского кодекса Российской Федерации Бенефициаром в полном объеме был осуществлен контроль за целевым использованием денежных средств</w:t>
      </w:r>
      <w:r w:rsidRPr="00C00FC3">
        <w:rPr>
          <w:rFonts w:ascii="Times New Roman" w:hAnsi="Times New Roman"/>
          <w:sz w:val="24"/>
          <w:szCs w:val="24"/>
          <w:vertAlign w:val="superscript"/>
        </w:rPr>
        <w:footnoteReference w:id="12"/>
      </w:r>
      <w:r w:rsidRPr="00C00FC3">
        <w:rPr>
          <w:rFonts w:ascii="Times New Roman" w:hAnsi="Times New Roman"/>
          <w:sz w:val="24"/>
          <w:szCs w:val="24"/>
        </w:rPr>
        <w:t xml:space="preserve">, предоставленных в соответствии с условиями  соглашения от______ №______ об участии в финансировании инвестиционного проекта в форме займа (далее – Соглашение), обеспеченного независимой гарантией </w:t>
      </w:r>
      <w:r w:rsidRPr="00C00FC3">
        <w:rPr>
          <w:rFonts w:ascii="Times New Roman" w:hAnsi="Times New Roman"/>
          <w:sz w:val="24"/>
          <w:szCs w:val="24"/>
        </w:rPr>
        <w:br/>
        <w:t>АО «Корпорация «МСП» от _____ № ______, заемные средства в полном объеме были израсходованы Принципалом на цели, предусмотренные Соглашением и Гарантией.</w:t>
      </w:r>
    </w:p>
    <w:p w:rsidR="00C00FC3" w:rsidRPr="00C00FC3" w:rsidRDefault="00C00FC3" w:rsidP="00C00FC3">
      <w:pPr>
        <w:spacing w:after="0" w:line="360" w:lineRule="auto"/>
        <w:ind w:firstLine="539"/>
        <w:outlineLvl w:val="0"/>
        <w:rPr>
          <w:rFonts w:ascii="Times New Roman" w:hAnsi="Times New Roman"/>
          <w:sz w:val="24"/>
          <w:szCs w:val="24"/>
        </w:rPr>
      </w:pPr>
    </w:p>
    <w:p w:rsidR="00C00FC3" w:rsidRPr="00C00FC3" w:rsidRDefault="00C00FC3" w:rsidP="00C00FC3">
      <w:pPr>
        <w:spacing w:after="0" w:line="360" w:lineRule="auto"/>
        <w:ind w:firstLine="539"/>
        <w:outlineLvl w:val="0"/>
        <w:rPr>
          <w:rFonts w:ascii="Times New Roman" w:hAnsi="Times New Roman"/>
        </w:rPr>
      </w:pPr>
    </w:p>
    <w:p w:rsidR="00C00FC3" w:rsidRPr="00C00FC3" w:rsidRDefault="00C00FC3" w:rsidP="00C00FC3">
      <w:pPr>
        <w:spacing w:after="0" w:line="240" w:lineRule="auto"/>
        <w:ind w:firstLine="540"/>
        <w:outlineLvl w:val="0"/>
        <w:rPr>
          <w:rFonts w:ascii="Times New Roman" w:hAnsi="Times New Roman"/>
          <w:sz w:val="20"/>
          <w:szCs w:val="20"/>
        </w:rPr>
      </w:pPr>
    </w:p>
    <w:p w:rsidR="00C00FC3" w:rsidRPr="00C00FC3" w:rsidRDefault="00C00FC3" w:rsidP="00C00FC3">
      <w:pPr>
        <w:spacing w:after="0" w:line="240" w:lineRule="auto"/>
        <w:outlineLvl w:val="0"/>
        <w:rPr>
          <w:rFonts w:ascii="Times New Roman" w:hAnsi="Times New Roman"/>
          <w:sz w:val="20"/>
          <w:szCs w:val="20"/>
        </w:rPr>
      </w:pPr>
      <w:r w:rsidRPr="00C00FC3">
        <w:rPr>
          <w:rFonts w:ascii="Times New Roman" w:hAnsi="Times New Roman"/>
        </w:rPr>
        <w:t>Руководитель Бенефициара (уполномоченное лицо)</w:t>
      </w:r>
      <w:r w:rsidRPr="00C00FC3">
        <w:rPr>
          <w:rFonts w:ascii="Times New Roman" w:hAnsi="Times New Roman"/>
          <w:sz w:val="20"/>
          <w:szCs w:val="20"/>
        </w:rPr>
        <w:t xml:space="preserve"> __________________   _________________</w:t>
      </w:r>
    </w:p>
    <w:p w:rsidR="00C00FC3" w:rsidRPr="00C00FC3" w:rsidRDefault="00C00FC3" w:rsidP="00C00FC3">
      <w:pPr>
        <w:tabs>
          <w:tab w:val="left" w:pos="5387"/>
        </w:tabs>
        <w:spacing w:after="0" w:line="240" w:lineRule="auto"/>
        <w:ind w:left="4536"/>
        <w:outlineLvl w:val="0"/>
        <w:rPr>
          <w:rFonts w:ascii="Times New Roman" w:hAnsi="Times New Roman"/>
        </w:rPr>
      </w:pPr>
      <w:r w:rsidRPr="00C00FC3">
        <w:rPr>
          <w:rFonts w:ascii="Times New Roman" w:hAnsi="Times New Roman"/>
        </w:rPr>
        <w:t xml:space="preserve">              (</w:t>
      </w:r>
      <w:proofErr w:type="gramStart"/>
      <w:r w:rsidRPr="00C00FC3">
        <w:rPr>
          <w:rFonts w:ascii="Times New Roman" w:hAnsi="Times New Roman"/>
        </w:rPr>
        <w:t xml:space="preserve">подпись)   </w:t>
      </w:r>
      <w:proofErr w:type="gramEnd"/>
      <w:r w:rsidRPr="00C00FC3">
        <w:rPr>
          <w:rFonts w:ascii="Times New Roman" w:hAnsi="Times New Roman"/>
        </w:rPr>
        <w:t xml:space="preserve">               (Ф.И.О)</w:t>
      </w:r>
    </w:p>
    <w:p w:rsidR="00C00FC3" w:rsidRPr="00C00FC3" w:rsidRDefault="00C00FC3" w:rsidP="00C00FC3">
      <w:pPr>
        <w:suppressAutoHyphens w:val="0"/>
        <w:autoSpaceDE w:val="0"/>
        <w:autoSpaceDN w:val="0"/>
        <w:adjustRightInd w:val="0"/>
        <w:spacing w:after="0" w:line="240" w:lineRule="auto"/>
        <w:jc w:val="both"/>
        <w:rPr>
          <w:rFonts w:ascii="Times New Roman" w:eastAsia="MS Mincho" w:hAnsi="Times New Roman"/>
          <w:b/>
          <w:sz w:val="24"/>
          <w:szCs w:val="24"/>
          <w:lang w:eastAsia="en-US"/>
        </w:rPr>
      </w:pPr>
    </w:p>
    <w:p w:rsidR="00C00FC3" w:rsidRPr="00C00FC3" w:rsidRDefault="00C00FC3" w:rsidP="00C00FC3">
      <w:pPr>
        <w:contextualSpacing/>
        <w:jc w:val="center"/>
        <w:rPr>
          <w:rFonts w:ascii="Times New Roman" w:eastAsia="MS Mincho" w:hAnsi="Times New Roman"/>
          <w:b/>
          <w:sz w:val="24"/>
          <w:szCs w:val="24"/>
          <w:lang w:eastAsia="en-US"/>
        </w:rPr>
      </w:pPr>
    </w:p>
    <w:p w:rsidR="00C00FC3" w:rsidRDefault="00C00FC3" w:rsidP="00C00FC3"/>
    <w:sectPr w:rsidR="00C00FC3" w:rsidSect="00C00FC3">
      <w:footerReference w:type="default" r:id="rId7"/>
      <w:pgSz w:w="11906" w:h="16838"/>
      <w:pgMar w:top="1134" w:right="851" w:bottom="1134" w:left="1701" w:header="720" w:footer="720" w:gutter="0"/>
      <w:cols w:space="720"/>
      <w:docGrid w:linePitch="360" w:charSpace="-102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05" w:rsidRDefault="00C40205" w:rsidP="00C00FC3">
      <w:pPr>
        <w:spacing w:after="0" w:line="240" w:lineRule="auto"/>
      </w:pPr>
      <w:r>
        <w:separator/>
      </w:r>
    </w:p>
  </w:endnote>
  <w:endnote w:type="continuationSeparator" w:id="0">
    <w:p w:rsidR="00C40205" w:rsidRDefault="00C40205" w:rsidP="00C0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99" w:rsidRPr="00D515DD" w:rsidRDefault="00C40205" w:rsidP="00D515DD">
    <w:pPr>
      <w:pStyle w:val="aa"/>
      <w:jc w:val="right"/>
      <w:rPr>
        <w:rFonts w:ascii="Times New Roman" w:hAnsi="Times New Roman"/>
        <w:sz w:val="28"/>
        <w:szCs w:val="28"/>
      </w:rPr>
    </w:pPr>
    <w:r w:rsidRPr="00D515DD">
      <w:rPr>
        <w:rFonts w:ascii="Times New Roman" w:hAnsi="Times New Roman"/>
        <w:sz w:val="28"/>
        <w:szCs w:val="28"/>
      </w:rPr>
      <w:fldChar w:fldCharType="begin"/>
    </w:r>
    <w:r w:rsidRPr="00D515DD">
      <w:rPr>
        <w:rFonts w:ascii="Times New Roman" w:hAnsi="Times New Roman"/>
        <w:sz w:val="28"/>
        <w:szCs w:val="28"/>
      </w:rPr>
      <w:instrText xml:space="preserve"> PAGE   \* MERGEFORMAT </w:instrText>
    </w:r>
    <w:r w:rsidRPr="00D515DD">
      <w:rPr>
        <w:rFonts w:ascii="Times New Roman" w:hAnsi="Times New Roman"/>
        <w:sz w:val="28"/>
        <w:szCs w:val="28"/>
      </w:rPr>
      <w:fldChar w:fldCharType="separate"/>
    </w:r>
    <w:r w:rsidR="00C00FC3">
      <w:rPr>
        <w:rFonts w:ascii="Times New Roman" w:hAnsi="Times New Roman"/>
        <w:noProof/>
        <w:sz w:val="28"/>
        <w:szCs w:val="28"/>
      </w:rPr>
      <w:t>21</w:t>
    </w:r>
    <w:r w:rsidRPr="00D515DD">
      <w:rPr>
        <w:rFonts w:ascii="Times New Roman" w:hAnsi="Times New Roman"/>
        <w:sz w:val="28"/>
        <w:szCs w:val="28"/>
      </w:rPr>
      <w:fldChar w:fldCharType="end"/>
    </w:r>
  </w:p>
  <w:p w:rsidR="00DF1399" w:rsidRDefault="00C402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05" w:rsidRDefault="00C40205" w:rsidP="00C00FC3">
      <w:pPr>
        <w:spacing w:after="0" w:line="240" w:lineRule="auto"/>
      </w:pPr>
      <w:r>
        <w:separator/>
      </w:r>
    </w:p>
  </w:footnote>
  <w:footnote w:type="continuationSeparator" w:id="0">
    <w:p w:rsidR="00C40205" w:rsidRDefault="00C40205" w:rsidP="00C00FC3">
      <w:pPr>
        <w:spacing w:after="0" w:line="240" w:lineRule="auto"/>
      </w:pPr>
      <w:r>
        <w:continuationSeparator/>
      </w:r>
    </w:p>
  </w:footnote>
  <w:footnote w:id="1">
    <w:p w:rsidR="00C00FC3" w:rsidRPr="00237CAF" w:rsidRDefault="00C00FC3" w:rsidP="00C00FC3">
      <w:pPr>
        <w:pStyle w:val="a8"/>
        <w:ind w:left="-142" w:right="-173"/>
        <w:jc w:val="both"/>
      </w:pPr>
      <w:r>
        <w:rPr>
          <w:rStyle w:val="a7"/>
        </w:rPr>
        <w:footnoteRef/>
      </w:r>
      <w:r>
        <w:t xml:space="preserve"> При обращении ФРМ за предоставлением гарантии в рамках работы с проблемными активами в соответствии</w:t>
      </w:r>
      <w:r w:rsidRPr="00237CAF">
        <w:t xml:space="preserve"> </w:t>
      </w:r>
      <w:r>
        <w:t xml:space="preserve">разделом 6 Правил </w:t>
      </w:r>
      <w:r w:rsidRPr="00213215">
        <w:t xml:space="preserve">взаимодействия </w:t>
      </w:r>
      <w:r>
        <w:t>банк</w:t>
      </w:r>
      <w:r w:rsidRPr="00213215">
        <w:t>ов с акционерным общество</w:t>
      </w:r>
      <w:r>
        <w:t xml:space="preserve">м </w:t>
      </w:r>
      <w:r w:rsidRPr="00213215">
        <w:t>«Федеральная корпорация по развитию малого и среднего предпринимательства» при их отборе и предоставлении независимых гарантий</w:t>
      </w:r>
      <w:r>
        <w:t xml:space="preserve">. </w:t>
      </w:r>
    </w:p>
  </w:footnote>
  <w:footnote w:id="2">
    <w:p w:rsidR="00C00FC3" w:rsidRPr="00D055F4" w:rsidRDefault="00C00FC3" w:rsidP="00C00FC3">
      <w:pPr>
        <w:pStyle w:val="a8"/>
        <w:ind w:left="-142" w:right="-173"/>
        <w:jc w:val="both"/>
      </w:pPr>
      <w:r>
        <w:rPr>
          <w:rStyle w:val="a7"/>
        </w:rPr>
        <w:footnoteRef/>
      </w:r>
      <w:r>
        <w:t xml:space="preserve"> Кредитное заключение признается актуальным в случаях, когда дата отчетности, используемая в кредитном заключении не старше 6-ти месяцев даты направления в Корпорацию Заявки на получение независимой гарантии. В случаях, когда дата отчетности старше даты направления в Корпорацию Заявки на получение </w:t>
      </w:r>
      <w:proofErr w:type="spellStart"/>
      <w:r>
        <w:t>незвисимой</w:t>
      </w:r>
      <w:proofErr w:type="spellEnd"/>
      <w:r>
        <w:t xml:space="preserve"> гарантии более чем на 3 месяца, дополнительно к кредитному заключению предоставляются: </w:t>
      </w:r>
      <w:r w:rsidRPr="0061250D">
        <w:t xml:space="preserve">справка в свободной форме, содержащая информацию об актуальной выручке (с даты </w:t>
      </w:r>
      <w:r>
        <w:t>отчетности</w:t>
      </w:r>
      <w:r w:rsidRPr="0061250D">
        <w:t>, на основании которо</w:t>
      </w:r>
      <w:r>
        <w:t xml:space="preserve">й </w:t>
      </w:r>
      <w:r w:rsidRPr="0061250D">
        <w:t>составлялось кредитное заключение, до даты</w:t>
      </w:r>
      <w:r>
        <w:t xml:space="preserve"> в пределах 30-ти календарных дней даты</w:t>
      </w:r>
      <w:r w:rsidRPr="0061250D">
        <w:t xml:space="preserve"> направления в Корпорацию Заявки на получение независимой гарантии)</w:t>
      </w:r>
      <w:r>
        <w:t>,</w:t>
      </w:r>
      <w:r w:rsidRPr="0061250D">
        <w:t xml:space="preserve">  </w:t>
      </w:r>
      <w:r>
        <w:t xml:space="preserve">справку о </w:t>
      </w:r>
      <w:r w:rsidRPr="0061250D">
        <w:t>текущей задолженности по кредитам/займам/договорам лизинга</w:t>
      </w:r>
      <w:r>
        <w:t xml:space="preserve"> </w:t>
      </w:r>
      <w:r w:rsidRPr="008B7B1E">
        <w:t xml:space="preserve">Заемщика (для заявок всех сегментов) </w:t>
      </w:r>
      <w:r w:rsidRPr="0061250D">
        <w:t>Группы связанных компаний (для заявок «Среднего сегмента</w:t>
      </w:r>
      <w:r>
        <w:t>»</w:t>
      </w:r>
      <w:r w:rsidRPr="0061250D">
        <w:t>)</w:t>
      </w:r>
      <w:r>
        <w:t>, составленную</w:t>
      </w:r>
      <w:r w:rsidRPr="0061250D">
        <w:t xml:space="preserve"> на дату </w:t>
      </w:r>
      <w:r>
        <w:t xml:space="preserve">в пределах 30-ти календарных дней даты </w:t>
      </w:r>
      <w:r w:rsidRPr="0061250D">
        <w:t>направления в Корпорацию Заявки на получение независимой гарантии</w:t>
      </w:r>
      <w:r>
        <w:t xml:space="preserve">.  При работе с проблемными активами Кредитное заключение признается актуальным в случаях, когда дата отчетности, используемая </w:t>
      </w:r>
      <w:r w:rsidRPr="004D6D5F">
        <w:t xml:space="preserve">в кредитном заключении не старше </w:t>
      </w:r>
      <w:r>
        <w:t>3</w:t>
      </w:r>
      <w:r w:rsidRPr="004D6D5F">
        <w:t>-</w:t>
      </w:r>
      <w:r>
        <w:t>х</w:t>
      </w:r>
      <w:r w:rsidRPr="004D6D5F">
        <w:t xml:space="preserve"> месяцев даты направления в Корпорацию Заявки на получение независимой гарантии</w:t>
      </w:r>
      <w:r>
        <w:t xml:space="preserve">. </w:t>
      </w:r>
    </w:p>
  </w:footnote>
  <w:footnote w:id="3">
    <w:p w:rsidR="00C00FC3" w:rsidRPr="007C0E5A" w:rsidRDefault="00C00FC3" w:rsidP="00C00FC3">
      <w:pPr>
        <w:pStyle w:val="a8"/>
        <w:tabs>
          <w:tab w:val="left" w:pos="14144"/>
        </w:tabs>
        <w:ind w:left="-142" w:right="-173"/>
        <w:jc w:val="both"/>
      </w:pPr>
      <w:r>
        <w:rPr>
          <w:rStyle w:val="a7"/>
        </w:rPr>
        <w:footnoteRef/>
      </w:r>
      <w:r>
        <w:t xml:space="preserve"> </w:t>
      </w:r>
      <w:r w:rsidRPr="007C0E5A">
        <w:t xml:space="preserve">Для документов, подготовленных </w:t>
      </w:r>
      <w:r>
        <w:t xml:space="preserve">ФРМ (заключения </w:t>
      </w:r>
      <w:r w:rsidRPr="007C0E5A">
        <w:t xml:space="preserve">и т.п.) предоставляются заверенные копии и соответствующие им электронные файлы в формате </w:t>
      </w:r>
      <w:r w:rsidRPr="007C0E5A">
        <w:rPr>
          <w:lang w:val="en-US"/>
        </w:rPr>
        <w:t>Word</w:t>
      </w:r>
      <w:r w:rsidRPr="007C0E5A">
        <w:t xml:space="preserve"> (текстовые документы) и </w:t>
      </w:r>
      <w:r w:rsidRPr="007C0E5A">
        <w:rPr>
          <w:lang w:val="en-US"/>
        </w:rPr>
        <w:t>Excel</w:t>
      </w:r>
      <w:r w:rsidRPr="007C0E5A">
        <w:t xml:space="preserve"> (для созданных в </w:t>
      </w:r>
      <w:r w:rsidRPr="007C0E5A">
        <w:rPr>
          <w:lang w:val="en-US"/>
        </w:rPr>
        <w:t>Excel</w:t>
      </w:r>
      <w:r w:rsidRPr="007C0E5A">
        <w:t xml:space="preserve"> документов), предусматривающие возможность копирования из этих файлов.</w:t>
      </w:r>
    </w:p>
  </w:footnote>
  <w:footnote w:id="4">
    <w:p w:rsidR="00C00FC3" w:rsidRPr="00237CAF" w:rsidRDefault="00C00FC3" w:rsidP="00C00FC3">
      <w:pPr>
        <w:pStyle w:val="a8"/>
        <w:ind w:left="-142" w:right="-173"/>
        <w:jc w:val="both"/>
      </w:pPr>
      <w:r>
        <w:rPr>
          <w:rStyle w:val="a7"/>
        </w:rPr>
        <w:footnoteRef/>
      </w:r>
      <w:r>
        <w:t xml:space="preserve"> </w:t>
      </w:r>
      <w:r w:rsidRPr="00237CAF">
        <w:t>Незави</w:t>
      </w:r>
      <w:r>
        <w:t xml:space="preserve">симо от формата, принятого в ФРМ, в случае направления заявки на предоставление </w:t>
      </w:r>
      <w:proofErr w:type="spellStart"/>
      <w:r>
        <w:t>незавимой</w:t>
      </w:r>
      <w:proofErr w:type="spellEnd"/>
      <w:r>
        <w:t xml:space="preserve"> гарантии в обеспечение инвестиционного займа, а также в случаях, когда деятельность заемщика подвержена колебаниям (сезонным, контрактным и т.п.) кредитное заключение должно содержать прогноз движения денежных средств</w:t>
      </w:r>
      <w:r w:rsidRPr="00237CAF">
        <w:t xml:space="preserve"> </w:t>
      </w:r>
      <w:r>
        <w:t>при сумме гарантии свыше 15 млн руб.</w:t>
      </w:r>
    </w:p>
  </w:footnote>
  <w:footnote w:id="5">
    <w:p w:rsidR="00C00FC3" w:rsidRPr="000D71AE" w:rsidRDefault="00C00FC3" w:rsidP="00C00FC3">
      <w:pPr>
        <w:pStyle w:val="a8"/>
        <w:ind w:left="-142" w:right="-315"/>
        <w:jc w:val="both"/>
      </w:pPr>
      <w:r>
        <w:rPr>
          <w:rStyle w:val="a7"/>
        </w:rPr>
        <w:t>5</w:t>
      </w:r>
      <w:r>
        <w:t xml:space="preserve"> </w:t>
      </w:r>
      <w:r w:rsidRPr="000D71AE">
        <w:rPr>
          <w:color w:val="00000A"/>
          <w:kern w:val="1"/>
        </w:rPr>
        <w:t xml:space="preserve">В случае направления заявки по продукту </w:t>
      </w:r>
      <w:r w:rsidRPr="004218A0">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w:t>
      </w:r>
      <w:proofErr w:type="spellStart"/>
      <w:r w:rsidRPr="004218A0">
        <w:t>согарантия</w:t>
      </w:r>
      <w:proofErr w:type="spellEnd"/>
      <w:r w:rsidRPr="004218A0">
        <w:t xml:space="preserve"> для чрезвычайной ситуации)»</w:t>
      </w:r>
      <w:r w:rsidRPr="000D71AE">
        <w:rPr>
          <w:color w:val="00000A"/>
          <w:kern w:val="1"/>
        </w:rPr>
        <w:t xml:space="preserve"> в решении </w:t>
      </w:r>
      <w:r>
        <w:rPr>
          <w:color w:val="00000A"/>
          <w:kern w:val="1"/>
        </w:rPr>
        <w:t>ФРМ</w:t>
      </w:r>
      <w:r w:rsidRPr="000D71AE">
        <w:rPr>
          <w:color w:val="00000A"/>
          <w:kern w:val="1"/>
        </w:rPr>
        <w:t xml:space="preserve"> в обязательном порядке указывается сумма поручительства РГО</w:t>
      </w:r>
      <w:r>
        <w:rPr>
          <w:color w:val="00000A"/>
          <w:kern w:val="1"/>
        </w:rPr>
        <w:t>.</w:t>
      </w:r>
    </w:p>
  </w:footnote>
  <w:footnote w:id="6">
    <w:p w:rsidR="00C00FC3" w:rsidRDefault="00C00FC3" w:rsidP="00C00FC3">
      <w:pPr>
        <w:pStyle w:val="a8"/>
        <w:ind w:left="-142" w:right="-315"/>
        <w:jc w:val="both"/>
      </w:pPr>
      <w:r>
        <w:rPr>
          <w:rStyle w:val="a7"/>
        </w:rPr>
        <w:t>8</w:t>
      </w:r>
      <w:r>
        <w:t xml:space="preserve"> </w:t>
      </w:r>
      <w:r w:rsidRPr="00F551D7">
        <w:t xml:space="preserve">Допускается принятие решения о выдаче Независимой гарантии без предоставления </w:t>
      </w:r>
      <w:r>
        <w:t xml:space="preserve">указанных решений </w:t>
      </w:r>
      <w:r w:rsidRPr="00F551D7">
        <w:t xml:space="preserve">с отлагательным условием </w:t>
      </w:r>
      <w:r>
        <w:t xml:space="preserve">их </w:t>
      </w:r>
      <w:r w:rsidRPr="00F551D7">
        <w:t>предоставления до выдачи Независимой гарантии.</w:t>
      </w:r>
    </w:p>
  </w:footnote>
  <w:footnote w:id="7">
    <w:p w:rsidR="00C00FC3" w:rsidRDefault="00C00FC3" w:rsidP="00C00FC3">
      <w:pPr>
        <w:pStyle w:val="a8"/>
        <w:ind w:left="-142" w:right="-315"/>
        <w:jc w:val="both"/>
      </w:pPr>
      <w:r>
        <w:rPr>
          <w:rStyle w:val="a7"/>
        </w:rPr>
        <w:t>11</w:t>
      </w:r>
      <w:r>
        <w:t xml:space="preserve"> </w:t>
      </w:r>
      <w:r w:rsidRPr="002615DC">
        <w:t xml:space="preserve">Данные документы предоставляются в случае их наличия в </w:t>
      </w:r>
      <w:r>
        <w:t>ФРМ</w:t>
      </w:r>
      <w:r w:rsidRPr="002615DC">
        <w:t>, отсутствие данных документов не препятствует принятию заявки к рассмотрению.</w:t>
      </w:r>
    </w:p>
  </w:footnote>
  <w:footnote w:id="8">
    <w:p w:rsidR="00C00FC3" w:rsidRDefault="00C00FC3" w:rsidP="00C00FC3">
      <w:pPr>
        <w:pStyle w:val="a8"/>
        <w:ind w:left="-142" w:right="-315"/>
        <w:jc w:val="both"/>
      </w:pPr>
      <w:r>
        <w:rPr>
          <w:rStyle w:val="a7"/>
        </w:rPr>
        <w:t>12</w:t>
      </w:r>
      <w:r>
        <w:t xml:space="preserve"> Под контрактным характером деятельности понимается получение выручки Заемщиком за счет поступлений по контрактам, отвечающим любому из следующих критериев: </w:t>
      </w:r>
    </w:p>
    <w:p w:rsidR="00C00FC3" w:rsidRDefault="00C00FC3" w:rsidP="00C00FC3">
      <w:pPr>
        <w:pStyle w:val="a8"/>
        <w:ind w:left="-142" w:right="-315"/>
        <w:jc w:val="both"/>
      </w:pPr>
      <w:r>
        <w:t>- контракты заключаются в рамках федеральных законов №44-ФЗ, №223-ФЗ;</w:t>
      </w:r>
    </w:p>
    <w:p w:rsidR="00C00FC3" w:rsidRDefault="00C00FC3" w:rsidP="00C00FC3">
      <w:pPr>
        <w:pStyle w:val="a8"/>
        <w:ind w:left="-142" w:right="-315"/>
        <w:jc w:val="both"/>
      </w:pPr>
      <w:r>
        <w:t>- контракты предполагают выполнение строительно-монтажных работ, проектно-изыскательских работ, опытно-конструкторских работ;</w:t>
      </w:r>
    </w:p>
    <w:p w:rsidR="00C00FC3" w:rsidRDefault="00C00FC3" w:rsidP="00C00FC3">
      <w:pPr>
        <w:pStyle w:val="a8"/>
        <w:ind w:left="-142" w:right="-315"/>
        <w:jc w:val="both"/>
      </w:pPr>
      <w:r>
        <w:t>- контракты предполагают создание индивидуального продукта (оборудования), размеры и формы которого составлены на заводе-изготовителе по индивидуальным чертежам/ запросам заказчика;</w:t>
      </w:r>
    </w:p>
    <w:p w:rsidR="00C00FC3" w:rsidRDefault="00C00FC3" w:rsidP="00C00FC3">
      <w:pPr>
        <w:pStyle w:val="a8"/>
        <w:ind w:left="-142" w:right="-315"/>
        <w:jc w:val="both"/>
      </w:pPr>
      <w:r>
        <w:t>в суммарном объеме 20% и более от совокупного объема выручки Заемщика за последние 12 месяцев.</w:t>
      </w:r>
    </w:p>
  </w:footnote>
  <w:footnote w:id="9">
    <w:p w:rsidR="00C00FC3" w:rsidRDefault="00C00FC3" w:rsidP="00C00FC3">
      <w:pPr>
        <w:pStyle w:val="a8"/>
        <w:ind w:left="-142" w:right="-315"/>
        <w:jc w:val="both"/>
      </w:pPr>
      <w:r>
        <w:rPr>
          <w:rStyle w:val="a7"/>
        </w:rPr>
        <w:t>13</w:t>
      </w:r>
      <w:r>
        <w:t xml:space="preserve"> В случае невозможности провести анализ проекта и оценку кредитных рисков на основании представленных документов дополнительно по запросу Корпорации предоставляются независимые экспертизы проектной документации и результатов инженерных изысканий.</w:t>
      </w:r>
    </w:p>
    <w:p w:rsidR="00C00FC3" w:rsidRDefault="00C00FC3" w:rsidP="00C00FC3">
      <w:pPr>
        <w:pStyle w:val="a8"/>
        <w:ind w:left="-142" w:right="-315"/>
        <w:jc w:val="both"/>
      </w:pPr>
      <w:r>
        <w:t>При направлении заявки/нескольких заявок на предоставление гарантии в сумме 500 млн рублей и более в рамках одного проекта с совокупным объемом гарантийной поддержки 500 млн рублей и более обязательно предоставление независимых экспертиз проектной документации и результатов инженерных изысканий.</w:t>
      </w:r>
    </w:p>
  </w:footnote>
  <w:footnote w:id="10">
    <w:p w:rsidR="00C00FC3" w:rsidRPr="00C00FC3" w:rsidRDefault="00C00FC3" w:rsidP="00C00FC3">
      <w:pPr>
        <w:jc w:val="both"/>
        <w:rPr>
          <w:rFonts w:ascii="Times New Roman" w:hAnsi="Times New Roman"/>
          <w:sz w:val="20"/>
          <w:szCs w:val="20"/>
        </w:rPr>
      </w:pPr>
      <w:r>
        <w:rPr>
          <w:rStyle w:val="a7"/>
        </w:rPr>
        <w:t>14</w:t>
      </w:r>
      <w:r>
        <w:t xml:space="preserve"> </w:t>
      </w:r>
      <w:r w:rsidRPr="00C00FC3">
        <w:rPr>
          <w:rFonts w:ascii="Times New Roman" w:hAnsi="Times New Roman"/>
          <w:sz w:val="20"/>
          <w:szCs w:val="20"/>
        </w:rPr>
        <w:t>Допускается предоставление Заемщиком или ФРМ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 Предоставление справки ФНС России не требуется по продукту «Прямая гарантия для субъектов МСП, пострадавших в результате чрезвычайной ситуации федерального характера, выдаваемая совместно с поручительством РГО (</w:t>
      </w:r>
      <w:proofErr w:type="spellStart"/>
      <w:r w:rsidRPr="00C00FC3">
        <w:rPr>
          <w:rFonts w:ascii="Times New Roman" w:hAnsi="Times New Roman"/>
          <w:sz w:val="20"/>
          <w:szCs w:val="20"/>
        </w:rPr>
        <w:t>согарантия</w:t>
      </w:r>
      <w:proofErr w:type="spellEnd"/>
      <w:r w:rsidRPr="00C00FC3">
        <w:rPr>
          <w:rFonts w:ascii="Times New Roman" w:hAnsi="Times New Roman"/>
          <w:sz w:val="20"/>
          <w:szCs w:val="20"/>
        </w:rPr>
        <w:t xml:space="preserve"> для чрезвычайной ситуации)».</w:t>
      </w:r>
    </w:p>
  </w:footnote>
  <w:footnote w:id="11">
    <w:p w:rsidR="00C00FC3" w:rsidRDefault="00C00FC3" w:rsidP="00C00FC3">
      <w:pPr>
        <w:pStyle w:val="a8"/>
        <w:jc w:val="both"/>
      </w:pPr>
      <w:r w:rsidRPr="00827D55">
        <w:rPr>
          <w:rStyle w:val="a7"/>
        </w:rPr>
        <w:footnoteRef/>
      </w:r>
      <w:r w:rsidRPr="00827D55">
        <w:t xml:space="preserve">В рамках </w:t>
      </w:r>
      <w:r>
        <w:t>с</w:t>
      </w:r>
      <w:r w:rsidRPr="00827D55">
        <w:t>оглашения о сотрудничестве между акционерным обществом «Федеральная корпорация по развитию малого и среднего предпринимательства» и некоммерческой организацией «Фонд развития моногородов» от 11.10.2016 № С-280 под целевым использованием денежных средств понимается расходование средств займа в соответствии с реестром платежей по проекту и сметой расходов по проекту, которые являются приложениями к Соглашению.</w:t>
      </w:r>
    </w:p>
  </w:footnote>
  <w:footnote w:id="12">
    <w:p w:rsidR="00C00FC3" w:rsidRDefault="00C00FC3" w:rsidP="00C00FC3">
      <w:pPr>
        <w:pStyle w:val="a8"/>
        <w:jc w:val="both"/>
      </w:pPr>
      <w:r w:rsidRPr="00827D55">
        <w:rPr>
          <w:rStyle w:val="a7"/>
        </w:rPr>
        <w:footnoteRef/>
      </w:r>
      <w:r w:rsidRPr="00827D55">
        <w:t xml:space="preserve"> В рамках Соглашения о сотрудничестве между акционерным обществом «Федеральная корпорация по развитию малого и среднего предпринимательства» и некоммерческой организацией «Фонд развития моногородов» от 11.10.2016 № С-280 под целевым использованием денежных средств понимается расходование средств займа в соответствии с реестром платежей по проекту и сметой расходов по проекту, которые являются приложениями к Соглашению.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0E46"/>
    <w:multiLevelType w:val="hybridMultilevel"/>
    <w:tmpl w:val="9DB6D6CE"/>
    <w:lvl w:ilvl="0" w:tplc="6826068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B9663A7"/>
    <w:multiLevelType w:val="multilevel"/>
    <w:tmpl w:val="A694E570"/>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2" w15:restartNumberingAfterBreak="0">
    <w:nsid w:val="6DB047CB"/>
    <w:multiLevelType w:val="hybridMultilevel"/>
    <w:tmpl w:val="EAEC246C"/>
    <w:lvl w:ilvl="0" w:tplc="F3464B4C">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15:restartNumberingAfterBreak="0">
    <w:nsid w:val="768D5EF6"/>
    <w:multiLevelType w:val="multilevel"/>
    <w:tmpl w:val="7B666BD8"/>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79BB54D7"/>
    <w:multiLevelType w:val="multilevel"/>
    <w:tmpl w:val="2DA6A98E"/>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C3"/>
    <w:rsid w:val="005166A0"/>
    <w:rsid w:val="00B30A5B"/>
    <w:rsid w:val="00C00FC3"/>
    <w:rsid w:val="00C4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D2E66-D840-4759-814C-4512A6A4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FC3"/>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C00F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C3"/>
    <w:rPr>
      <w:color w:val="0563C1" w:themeColor="hyperlink"/>
      <w:u w:val="single"/>
    </w:rPr>
  </w:style>
  <w:style w:type="paragraph" w:styleId="2">
    <w:name w:val="toc 2"/>
    <w:basedOn w:val="a"/>
    <w:next w:val="a"/>
    <w:autoRedefine/>
    <w:uiPriority w:val="39"/>
    <w:unhideWhenUsed/>
    <w:rsid w:val="00C00FC3"/>
    <w:pPr>
      <w:tabs>
        <w:tab w:val="right" w:leader="dot" w:pos="14560"/>
      </w:tabs>
      <w:suppressAutoHyphens w:val="0"/>
      <w:spacing w:after="0" w:line="240" w:lineRule="auto"/>
      <w:ind w:left="709"/>
    </w:pPr>
    <w:rPr>
      <w:rFonts w:asciiTheme="minorHAnsi" w:eastAsiaTheme="minorEastAsia" w:hAnsiTheme="minorHAnsi"/>
      <w:lang w:eastAsia="ru-RU"/>
    </w:rPr>
  </w:style>
  <w:style w:type="character" w:customStyle="1" w:styleId="a4">
    <w:name w:val="Абзац списка Знак"/>
    <w:aliases w:val="Абзац списка для документа Знак"/>
    <w:link w:val="a5"/>
    <w:uiPriority w:val="34"/>
    <w:locked/>
    <w:rsid w:val="00C00FC3"/>
    <w:rPr>
      <w:rFonts w:ascii="Calibri" w:eastAsia="Calibri" w:hAnsi="Calibri" w:cs="Times New Roman"/>
      <w:lang w:eastAsia="zh-CN"/>
    </w:rPr>
  </w:style>
  <w:style w:type="paragraph" w:styleId="a5">
    <w:name w:val="List Paragraph"/>
    <w:aliases w:val="Абзац списка для документа"/>
    <w:basedOn w:val="a"/>
    <w:link w:val="a4"/>
    <w:uiPriority w:val="34"/>
    <w:qFormat/>
    <w:rsid w:val="00C00FC3"/>
    <w:pPr>
      <w:ind w:left="720"/>
      <w:contextualSpacing/>
    </w:pPr>
  </w:style>
  <w:style w:type="character" w:customStyle="1" w:styleId="10">
    <w:name w:val="Заголовок 1 Знак"/>
    <w:basedOn w:val="a0"/>
    <w:link w:val="1"/>
    <w:uiPriority w:val="9"/>
    <w:rsid w:val="00C00FC3"/>
    <w:rPr>
      <w:rFonts w:asciiTheme="majorHAnsi" w:eastAsiaTheme="majorEastAsia" w:hAnsiTheme="majorHAnsi" w:cstheme="majorBidi"/>
      <w:color w:val="2E74B5" w:themeColor="accent1" w:themeShade="BF"/>
      <w:sz w:val="32"/>
      <w:szCs w:val="32"/>
      <w:lang w:eastAsia="zh-CN"/>
    </w:rPr>
  </w:style>
  <w:style w:type="paragraph" w:styleId="a6">
    <w:name w:val="TOC Heading"/>
    <w:basedOn w:val="1"/>
    <w:next w:val="a"/>
    <w:uiPriority w:val="39"/>
    <w:semiHidden/>
    <w:unhideWhenUsed/>
    <w:qFormat/>
    <w:rsid w:val="00C00FC3"/>
    <w:pPr>
      <w:suppressAutoHyphens w:val="0"/>
      <w:spacing w:line="256" w:lineRule="auto"/>
      <w:outlineLvl w:val="9"/>
    </w:pPr>
    <w:rPr>
      <w:lang w:eastAsia="ru-RU"/>
    </w:rPr>
  </w:style>
  <w:style w:type="paragraph" w:customStyle="1" w:styleId="31">
    <w:name w:val="Список 31"/>
    <w:basedOn w:val="a"/>
    <w:rsid w:val="00C00FC3"/>
    <w:pPr>
      <w:spacing w:after="0" w:line="240" w:lineRule="auto"/>
      <w:ind w:left="849" w:hanging="283"/>
    </w:pPr>
    <w:rPr>
      <w:rFonts w:ascii="Times New Roman" w:eastAsia="Times New Roman" w:hAnsi="Times New Roman"/>
      <w:sz w:val="24"/>
      <w:szCs w:val="24"/>
    </w:rPr>
  </w:style>
  <w:style w:type="character" w:styleId="a7">
    <w:name w:val="footnote reference"/>
    <w:uiPriority w:val="99"/>
    <w:rsid w:val="00C00FC3"/>
    <w:rPr>
      <w:vertAlign w:val="superscript"/>
    </w:rPr>
  </w:style>
  <w:style w:type="paragraph" w:styleId="a8">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11"/>
    <w:qFormat/>
    <w:rsid w:val="00C00FC3"/>
    <w:pPr>
      <w:suppressAutoHyphens w:val="0"/>
      <w:spacing w:after="0" w:line="240" w:lineRule="auto"/>
    </w:pPr>
    <w:rPr>
      <w:rFonts w:ascii="Times New Roman" w:eastAsiaTheme="minorHAnsi" w:hAnsi="Times New Roman"/>
      <w:sz w:val="20"/>
      <w:szCs w:val="20"/>
      <w:lang w:eastAsia="ru-RU"/>
    </w:rPr>
  </w:style>
  <w:style w:type="character" w:customStyle="1" w:styleId="a9">
    <w:name w:val="Текст сноски Знак"/>
    <w:basedOn w:val="a0"/>
    <w:uiPriority w:val="99"/>
    <w:semiHidden/>
    <w:rsid w:val="00C00FC3"/>
    <w:rPr>
      <w:rFonts w:ascii="Calibri" w:eastAsia="Calibri" w:hAnsi="Calibri" w:cs="Times New Roman"/>
      <w:sz w:val="20"/>
      <w:szCs w:val="20"/>
      <w:lang w:eastAsia="zh-CN"/>
    </w:rPr>
  </w:style>
  <w:style w:type="character" w:customStyle="1" w:styleId="11">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Знак1 Знак,З Знак1"/>
    <w:link w:val="a8"/>
    <w:rsid w:val="00C00FC3"/>
    <w:rPr>
      <w:rFonts w:ascii="Times New Roman" w:hAnsi="Times New Roman" w:cs="Times New Roman"/>
      <w:sz w:val="20"/>
      <w:szCs w:val="20"/>
      <w:lang w:eastAsia="ru-RU"/>
    </w:rPr>
  </w:style>
  <w:style w:type="paragraph" w:styleId="aa">
    <w:name w:val="footer"/>
    <w:basedOn w:val="a"/>
    <w:link w:val="ab"/>
    <w:uiPriority w:val="99"/>
    <w:semiHidden/>
    <w:unhideWhenUsed/>
    <w:rsid w:val="00C00F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00FC3"/>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6888</Words>
  <Characters>39265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Шибкова Наталья Владимировна</cp:lastModifiedBy>
  <cp:revision>1</cp:revision>
  <dcterms:created xsi:type="dcterms:W3CDTF">2021-05-15T09:06:00Z</dcterms:created>
  <dcterms:modified xsi:type="dcterms:W3CDTF">2021-05-15T09:12:00Z</dcterms:modified>
</cp:coreProperties>
</file>